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18F6" w:rsidRPr="001018F6" w:rsidRDefault="001018F6" w:rsidP="00B8794D">
      <w:pPr>
        <w:shd w:val="clear" w:color="auto" w:fill="FFFFFF"/>
        <w:spacing w:after="0" w:line="240" w:lineRule="auto"/>
        <w:jc w:val="center"/>
        <w:textAlignment w:val="baseline"/>
        <w:rPr>
          <w:rFonts w:ascii="Times New Roman" w:eastAsia="Times New Roman" w:hAnsi="Times New Roman" w:cs="Times New Roman"/>
          <w:color w:val="000000"/>
        </w:rPr>
      </w:pPr>
      <w:r w:rsidRPr="001018F6">
        <w:rPr>
          <w:rFonts w:ascii="Times New Roman" w:eastAsia="Times New Roman" w:hAnsi="Times New Roman" w:cs="Times New Roman"/>
          <w:b/>
          <w:bCs/>
          <w:color w:val="000000"/>
          <w:bdr w:val="none" w:sz="0" w:space="0" w:color="auto" w:frame="1"/>
        </w:rPr>
        <w:t>BÁO CÁO TỔNG KẾT </w:t>
      </w:r>
      <w:r w:rsidRPr="001018F6">
        <w:rPr>
          <w:rFonts w:ascii="Times New Roman" w:eastAsia="Times New Roman" w:hAnsi="Times New Roman" w:cs="Times New Roman"/>
          <w:color w:val="000000"/>
        </w:rPr>
        <w:br/>
      </w:r>
      <w:r w:rsidRPr="001018F6">
        <w:rPr>
          <w:rFonts w:ascii="Times New Roman" w:eastAsia="Times New Roman" w:hAnsi="Times New Roman" w:cs="Times New Roman"/>
          <w:b/>
          <w:bCs/>
          <w:color w:val="000000"/>
          <w:bdr w:val="none" w:sz="0" w:space="0" w:color="auto" w:frame="1"/>
        </w:rPr>
        <w:t>HOẠT ĐỘNG CÔNG ĐOÀN NHIỆM KỲ 2012 - 2017 </w:t>
      </w:r>
      <w:r w:rsidRPr="001018F6">
        <w:rPr>
          <w:rFonts w:ascii="Times New Roman" w:eastAsia="Times New Roman" w:hAnsi="Times New Roman" w:cs="Times New Roman"/>
          <w:color w:val="000000"/>
        </w:rPr>
        <w:br/>
      </w:r>
      <w:r w:rsidRPr="001018F6">
        <w:rPr>
          <w:rFonts w:ascii="Times New Roman" w:eastAsia="Times New Roman" w:hAnsi="Times New Roman" w:cs="Times New Roman"/>
          <w:b/>
          <w:bCs/>
          <w:color w:val="000000"/>
          <w:bdr w:val="none" w:sz="0" w:space="0" w:color="auto" w:frame="1"/>
        </w:rPr>
        <w:t xml:space="preserve">CỦA BAN CHẤP </w:t>
      </w:r>
      <w:r w:rsidR="00B8794D">
        <w:rPr>
          <w:rFonts w:ascii="Times New Roman" w:eastAsia="Times New Roman" w:hAnsi="Times New Roman" w:cs="Times New Roman"/>
          <w:b/>
          <w:bCs/>
          <w:color w:val="000000"/>
          <w:bdr w:val="none" w:sz="0" w:space="0" w:color="auto" w:frame="1"/>
        </w:rPr>
        <w:t>HÀNH CÔNG ĐOÀN CƠ SỞ VIỆN ĐỊA L</w:t>
      </w:r>
    </w:p>
    <w:p w:rsidR="001018F6" w:rsidRPr="001018F6" w:rsidRDefault="001018F6" w:rsidP="00B8794D">
      <w:pPr>
        <w:shd w:val="clear" w:color="auto" w:fill="FFFFFF"/>
        <w:spacing w:after="0" w:line="240" w:lineRule="auto"/>
        <w:jc w:val="center"/>
        <w:textAlignment w:val="baseline"/>
        <w:rPr>
          <w:rFonts w:ascii="Times New Roman" w:eastAsia="Times New Roman" w:hAnsi="Times New Roman" w:cs="Times New Roman"/>
          <w:color w:val="000000"/>
        </w:rPr>
      </w:pPr>
      <w:r w:rsidRPr="001018F6">
        <w:rPr>
          <w:rFonts w:ascii="Times New Roman" w:eastAsia="Times New Roman" w:hAnsi="Times New Roman" w:cs="Times New Roman"/>
          <w:b/>
          <w:bCs/>
          <w:color w:val="000000"/>
          <w:bdr w:val="none" w:sz="0" w:space="0" w:color="auto" w:frame="1"/>
        </w:rPr>
        <w:t>PHẦN THỨ NHẤT</w:t>
      </w:r>
      <w:r w:rsidRPr="001018F6">
        <w:rPr>
          <w:rFonts w:ascii="Times New Roman" w:eastAsia="Times New Roman" w:hAnsi="Times New Roman" w:cs="Times New Roman"/>
          <w:color w:val="000000"/>
        </w:rPr>
        <w:br/>
      </w:r>
      <w:r w:rsidRPr="001018F6">
        <w:rPr>
          <w:rFonts w:ascii="Times New Roman" w:eastAsia="Times New Roman" w:hAnsi="Times New Roman" w:cs="Times New Roman"/>
          <w:b/>
          <w:bCs/>
          <w:color w:val="000000"/>
          <w:bdr w:val="none" w:sz="0" w:space="0" w:color="auto" w:frame="1"/>
        </w:rPr>
        <w:t>KẾT QUẢ THỰC HIỆN NHIỆM VỤ CHÍNH TRỊ VÀ NGHỊ  QUYẾT ĐẠI HỘI CÔNG ĐOÀN VIỆN ĐỊA LÝ  NHIỆM KỲ 2012-2017</w:t>
      </w:r>
      <w:r w:rsidRPr="001018F6">
        <w:rPr>
          <w:rFonts w:ascii="Times New Roman" w:eastAsia="Times New Roman" w:hAnsi="Times New Roman" w:cs="Times New Roman"/>
          <w:color w:val="000000"/>
        </w:rPr>
        <w:br/>
      </w:r>
      <w:r w:rsidRPr="001018F6">
        <w:rPr>
          <w:rFonts w:ascii="Times New Roman" w:eastAsia="Times New Roman" w:hAnsi="Times New Roman" w:cs="Times New Roman"/>
          <w:b/>
          <w:bCs/>
          <w:color w:val="000000"/>
          <w:bdr w:val="none" w:sz="0" w:space="0" w:color="auto" w:frame="1"/>
          <w:shd w:val="clear" w:color="auto" w:fill="FFFFFF"/>
        </w:rPr>
        <w:t>I. Tình hình chung</w:t>
      </w:r>
    </w:p>
    <w:p w:rsidR="001018F6" w:rsidRPr="001018F6" w:rsidRDefault="001018F6" w:rsidP="001018F6">
      <w:pPr>
        <w:shd w:val="clear" w:color="auto" w:fill="FFFFFF"/>
        <w:spacing w:after="0" w:line="240" w:lineRule="auto"/>
        <w:jc w:val="both"/>
        <w:textAlignment w:val="baseline"/>
        <w:rPr>
          <w:rFonts w:ascii="Times New Roman" w:eastAsia="Times New Roman" w:hAnsi="Times New Roman" w:cs="Times New Roman"/>
          <w:color w:val="000000"/>
        </w:rPr>
      </w:pPr>
      <w:r w:rsidRPr="001018F6">
        <w:rPr>
          <w:rFonts w:ascii="Times New Roman" w:eastAsia="Times New Roman" w:hAnsi="Times New Roman" w:cs="Times New Roman"/>
          <w:color w:val="000000"/>
        </w:rPr>
        <w:t>Trong nhiệm kỳ vừa qua, công đoàn Viện Địa lý hoạt động với tư cách là  một công đoàn cơ sở. BCH Công đoàn gồm 5 người, phân công như sau: Chủ tịch phụ trách chung và công tác tổ chức; Phó Chủ tịch phụ trách công tác khoa học và  phong trào văn nghệ, thể thao; 01 Ủy viên phụ trách công tác kiểm tra công đoàn kiêm công tác nữ công và vì sự tiến bộ của phụ nữ ;  01 Ủy viên phụ trách công tác tài chính và 01 ủy viên làm công tác bán chuyên trách công đoàn. Mặc dù có sự phân công như vậy, song trong công tác các đ/c trong BCH công đoàn  luôn kết hợp và hỗ trợ nhau để c</w:t>
      </w:r>
      <w:r w:rsidR="00B8794D">
        <w:rPr>
          <w:rFonts w:ascii="Times New Roman" w:eastAsia="Times New Roman" w:hAnsi="Times New Roman" w:cs="Times New Roman"/>
          <w:color w:val="000000"/>
        </w:rPr>
        <w:t>ông tác chung đạt hiệu quả tốt.</w:t>
      </w:r>
      <w:r w:rsidRPr="001018F6">
        <w:rPr>
          <w:rFonts w:ascii="Times New Roman" w:eastAsia="Times New Roman" w:hAnsi="Times New Roman" w:cs="Times New Roman"/>
          <w:color w:val="000000"/>
        </w:rPr>
        <w:br/>
        <w:t xml:space="preserve">Hiện nay công đoàn Viện Địa lý bao gồm 17 tổ công đoàn (kể cả 2 tổ công đoàn trạm Quảng Bình và Cồn Vành) với tổng số 116 công đoàn viên,  trong đó có 57 công đoàn viên nữ ( chiếm tỷ lệ 48,7%). Trong số công đoàn viên của Viện Địa lý có 01 GS, 05 PGS, 2TSKH, 22TS ( trong đó có 3 TS mới bảo vệ), 51Th.S, 10 công đoàn viên đang  là NCS và  05 công đoàn viên  đang tham gia học cao học. Qua các con số trên cho thấy ý thức, tinh thần phấn đấu vươn lên trong công tác khoa học của các công đoàn viên Viện Địa lý rất cao, đặc biệt là của các công đoàn viên </w:t>
      </w:r>
      <w:r w:rsidR="00B8794D">
        <w:rPr>
          <w:rFonts w:ascii="Times New Roman" w:eastAsia="Times New Roman" w:hAnsi="Times New Roman" w:cs="Times New Roman"/>
          <w:color w:val="000000"/>
        </w:rPr>
        <w:t>trẻ. </w:t>
      </w:r>
      <w:r w:rsidRPr="001018F6">
        <w:rPr>
          <w:rFonts w:ascii="Times New Roman" w:eastAsia="Times New Roman" w:hAnsi="Times New Roman" w:cs="Times New Roman"/>
          <w:color w:val="000000"/>
        </w:rPr>
        <w:br/>
        <w:t>Được sự quan tâm và lãnh đạo của chi bộ và chính quyền, các công đoàn viên đều tích cực tham gia công tác chuyên môn cũng như các phong trào công đoàn của Viện Địa lý và của Công đoàn Viện Hàn lâm  Khoa học và công nghệ Việt Nam.</w:t>
      </w:r>
    </w:p>
    <w:p w:rsidR="001018F6" w:rsidRPr="001018F6" w:rsidRDefault="001018F6" w:rsidP="00B8794D">
      <w:pPr>
        <w:shd w:val="clear" w:color="auto" w:fill="FFFFFF"/>
        <w:spacing w:after="0" w:line="240" w:lineRule="auto"/>
        <w:textAlignment w:val="baseline"/>
        <w:rPr>
          <w:rFonts w:ascii="Times New Roman" w:eastAsia="Times New Roman" w:hAnsi="Times New Roman" w:cs="Times New Roman"/>
          <w:color w:val="000000"/>
        </w:rPr>
      </w:pPr>
      <w:r w:rsidRPr="001018F6">
        <w:rPr>
          <w:rFonts w:ascii="Times New Roman" w:eastAsia="Times New Roman" w:hAnsi="Times New Roman" w:cs="Times New Roman"/>
          <w:b/>
          <w:bCs/>
          <w:color w:val="000000"/>
          <w:bdr w:val="none" w:sz="0" w:space="0" w:color="auto" w:frame="1"/>
        </w:rPr>
        <w:t>II. Kết quả hoạt động công đoàn:</w:t>
      </w:r>
      <w:r w:rsidRPr="001018F6">
        <w:rPr>
          <w:rFonts w:ascii="Times New Roman" w:eastAsia="Times New Roman" w:hAnsi="Times New Roman" w:cs="Times New Roman"/>
          <w:color w:val="000000"/>
        </w:rPr>
        <w:br/>
      </w:r>
      <w:r w:rsidRPr="001018F6">
        <w:rPr>
          <w:rFonts w:ascii="Times New Roman" w:eastAsia="Times New Roman" w:hAnsi="Times New Roman" w:cs="Times New Roman"/>
          <w:b/>
          <w:bCs/>
          <w:i/>
          <w:iCs/>
          <w:color w:val="000000"/>
          <w:bdr w:val="none" w:sz="0" w:space="0" w:color="auto" w:frame="1"/>
        </w:rPr>
        <w:t>1. Công tác tổ chức thực hiện các chủ trương của Đảng, chính sách pháp luật của Nhà nước; đại diện  bảo vệ quyền và lợi ích hợp pháp, chính đáng của đoàn viên công đoàn, cán bộ, người lao động:</w:t>
      </w:r>
      <w:r w:rsidRPr="001018F6">
        <w:rPr>
          <w:rFonts w:ascii="Times New Roman" w:eastAsia="Times New Roman" w:hAnsi="Times New Roman" w:cs="Times New Roman"/>
          <w:color w:val="000000"/>
        </w:rPr>
        <w:br/>
        <w:t>Các chủ trương chính sách của Đảng và Nhà nước, chỉ thị của công đoàn cấp trên đều được phổ biến kịp thời đến các tổ công đoàn trực thuộc và đến từng đoàn viên qua hình thức truyền đạt tập trung hoặc sao gửi văn bản kèm theo công văn hướng dẫn thực hiện. Trong nhiệm kỳ qua, Ban Chấp hành Công đoàn Viện  Địa lý đã thực hiện tuyên truyền quán triệt Nghị quyết Đại hội Đảng toàn quốc lần thứ XII, các chủ trương chính sách của Nhà nước, của Tổng Liên đoàn Lao động Việt Nam và Công đoàn Viên chức Việt Nam. Tuyên truyền phát động tới đoàn viên công đoàn tham gia các phong trào “</w:t>
      </w:r>
      <w:r w:rsidRPr="001018F6">
        <w:rPr>
          <w:rFonts w:ascii="Times New Roman" w:eastAsia="Times New Roman" w:hAnsi="Times New Roman" w:cs="Times New Roman"/>
          <w:i/>
          <w:iCs/>
          <w:color w:val="000000"/>
          <w:bdr w:val="none" w:sz="0" w:space="0" w:color="auto" w:frame="1"/>
        </w:rPr>
        <w:t>Học tập và làm theo tư tưởng, đạo đức, phong cách Hồ Chí Minh</w:t>
      </w:r>
      <w:r w:rsidRPr="001018F6">
        <w:rPr>
          <w:rFonts w:ascii="Times New Roman" w:eastAsia="Times New Roman" w:hAnsi="Times New Roman" w:cs="Times New Roman"/>
          <w:color w:val="000000"/>
        </w:rPr>
        <w:t>” gắn với xây dựng người cán bộ công chức,viên chức “</w:t>
      </w:r>
      <w:r w:rsidRPr="001018F6">
        <w:rPr>
          <w:rFonts w:ascii="Times New Roman" w:eastAsia="Times New Roman" w:hAnsi="Times New Roman" w:cs="Times New Roman"/>
          <w:i/>
          <w:iCs/>
          <w:color w:val="000000"/>
          <w:bdr w:val="none" w:sz="0" w:space="0" w:color="auto" w:frame="1"/>
        </w:rPr>
        <w:t>Trung thành, sáng tạo, tận tuỵ, gương mẫu</w:t>
      </w:r>
      <w:r w:rsidR="00B8794D">
        <w:rPr>
          <w:rFonts w:ascii="Times New Roman" w:eastAsia="Times New Roman" w:hAnsi="Times New Roman" w:cs="Times New Roman"/>
          <w:color w:val="000000"/>
        </w:rPr>
        <w:t>”.</w:t>
      </w:r>
      <w:r w:rsidRPr="001018F6">
        <w:rPr>
          <w:rFonts w:ascii="Times New Roman" w:eastAsia="Times New Roman" w:hAnsi="Times New Roman" w:cs="Times New Roman"/>
          <w:color w:val="000000"/>
        </w:rPr>
        <w:br/>
        <w:t>Lãnh đạo Viện đã kết hợp chặt chẽ với BCH Công đoàn thực hiện tốt qui chế dân chủ trong cơ quan. BCH Công đoàn (đại diện là chủ tịch công đoàn) hàng tháng đều tham gia vào các cuộc họp giao ban của Viện và đóng góp nhiều ý kiến trong triển khai hoạt động chuyên môn, hành chính cũng như các kế hoạch hoạt động của Viện, sử dụng quĩ phúc lợi của đơn vị và các quyền lợi khác liên quan đến người lao động. BCH Công đoàn là thành viên chính thức của Hội đồng thi đua khen thưởng, xét lên lương trước hạn, hội đồng thanh lý tài sản, xây dựng qui ch</w:t>
      </w:r>
      <w:r w:rsidR="00B8794D">
        <w:rPr>
          <w:rFonts w:ascii="Times New Roman" w:eastAsia="Times New Roman" w:hAnsi="Times New Roman" w:cs="Times New Roman"/>
          <w:color w:val="000000"/>
        </w:rPr>
        <w:t>ế hoạt động của đơn vị.</w:t>
      </w:r>
      <w:r w:rsidRPr="001018F6">
        <w:rPr>
          <w:rFonts w:ascii="Times New Roman" w:eastAsia="Times New Roman" w:hAnsi="Times New Roman" w:cs="Times New Roman"/>
          <w:color w:val="000000"/>
        </w:rPr>
        <w:br/>
        <w:t>Công đoàn còn kết hợp với Chính quyền tổ chức gặp mặt cán bộ viên chức là cựu chiến binh, các con em gia đình thương binh, liệt sỹ vào các ngày thương binh liệt sỹ (27/7), ngày hội quốc phòng toàn dân (22/12) để ghi nhớ công ơn và ôn lại những ngày chiến đấu hào hùng của dân tộc và cũng tạo điều kiện để các cựu chiến binh, con em gia đình thương binh liệt sỹ đề đạt nguyện vọng, ý kiến của mình đối với chính quyền, công đoàn về công tác nghiên cứu, chính sách đối với cựu chiến binh, con em thương binh, liệt sỹ trong đơn vị. Hàng năm, Công đoàn còn kết hợp với chính quyền đến thăm hỏi tặng quà cho các gia đình chính sách; thăm và tặng quà cho một số cán bộ  lãnh đạo công đoàn đã ngh</w:t>
      </w:r>
      <w:r w:rsidR="00B8794D">
        <w:rPr>
          <w:rFonts w:ascii="Times New Roman" w:eastAsia="Times New Roman" w:hAnsi="Times New Roman" w:cs="Times New Roman"/>
          <w:color w:val="000000"/>
        </w:rPr>
        <w:t>ỉ  hưu nhân dịp tết Nguyên đán.</w:t>
      </w:r>
      <w:r w:rsidRPr="001018F6">
        <w:rPr>
          <w:rFonts w:ascii="Times New Roman" w:eastAsia="Times New Roman" w:hAnsi="Times New Roman" w:cs="Times New Roman"/>
          <w:color w:val="000000"/>
        </w:rPr>
        <w:br/>
        <w:t>Công đoàn hàng năm đều tổ chức họp mặt, giao lưu  tặng quà cho các cháu thiếu nhi là con cán bộ Viện vào ngày 1/6 và khen thưởng cho các cháu c</w:t>
      </w:r>
      <w:r w:rsidR="00B8794D">
        <w:rPr>
          <w:rFonts w:ascii="Times New Roman" w:eastAsia="Times New Roman" w:hAnsi="Times New Roman" w:cs="Times New Roman"/>
          <w:color w:val="000000"/>
        </w:rPr>
        <w:t>ó thành tích cao trong học tập.</w:t>
      </w:r>
      <w:r w:rsidRPr="001018F6">
        <w:rPr>
          <w:rFonts w:ascii="Times New Roman" w:eastAsia="Times New Roman" w:hAnsi="Times New Roman" w:cs="Times New Roman"/>
          <w:color w:val="000000"/>
        </w:rPr>
        <w:br/>
        <w:t xml:space="preserve">Công tác hiếu, hỷ, thăm hỏi công đoàn viên bị ốm đau, thai sản, công đoàn viên có hoàn cảnh khó khăn cũng đã được các tổ công đoàn </w:t>
      </w:r>
      <w:r w:rsidR="00B8794D">
        <w:rPr>
          <w:rFonts w:ascii="Times New Roman" w:eastAsia="Times New Roman" w:hAnsi="Times New Roman" w:cs="Times New Roman"/>
          <w:color w:val="000000"/>
        </w:rPr>
        <w:t>và BCH Công đoàn thực hiện tốt.</w:t>
      </w:r>
      <w:r w:rsidRPr="001018F6">
        <w:rPr>
          <w:rFonts w:ascii="Times New Roman" w:eastAsia="Times New Roman" w:hAnsi="Times New Roman" w:cs="Times New Roman"/>
          <w:color w:val="000000"/>
        </w:rPr>
        <w:br/>
        <w:t>Trong 5 năm vừa qua, hàng năm  BCH Công đoàn đều tổ chức du xuân, nghỉ mát cho cán bộ công đoàn viện của Viện và cán bộ đã ngh</w:t>
      </w:r>
      <w:r w:rsidR="00B8794D">
        <w:rPr>
          <w:rFonts w:ascii="Times New Roman" w:eastAsia="Times New Roman" w:hAnsi="Times New Roman" w:cs="Times New Roman"/>
          <w:color w:val="000000"/>
        </w:rPr>
        <w:t>ỉ hưu cùng gia đình người thân.</w:t>
      </w:r>
      <w:r w:rsidRPr="001018F6">
        <w:rPr>
          <w:rFonts w:ascii="Times New Roman" w:eastAsia="Times New Roman" w:hAnsi="Times New Roman" w:cs="Times New Roman"/>
          <w:color w:val="000000"/>
        </w:rPr>
        <w:br/>
      </w:r>
      <w:r w:rsidRPr="001018F6">
        <w:rPr>
          <w:rFonts w:ascii="Times New Roman" w:eastAsia="Times New Roman" w:hAnsi="Times New Roman" w:cs="Times New Roman"/>
          <w:b/>
          <w:bCs/>
          <w:i/>
          <w:iCs/>
          <w:color w:val="000000"/>
          <w:bdr w:val="none" w:sz="0" w:space="0" w:color="auto" w:frame="1"/>
        </w:rPr>
        <w:t>2. Công tác tuyên truyền, giáo dục, xây dựng đội ngũ cán bộ, viên chức, lao động:</w:t>
      </w:r>
      <w:r w:rsidRPr="001018F6">
        <w:rPr>
          <w:rFonts w:ascii="Times New Roman" w:eastAsia="Times New Roman" w:hAnsi="Times New Roman" w:cs="Times New Roman"/>
          <w:color w:val="000000"/>
        </w:rPr>
        <w:br/>
        <w:t xml:space="preserve">BCH Công đoàn đã kịp thời phổ biến đầy đủ đến các tổ công đoàn và cán bộ viên chức các chỉ thị, nghị quyết của Đảng và của Tổng Liên đoàn lao động Việt Nam, cũng như các chế độ chính sách, pháp luật khác của Nhà nước. Vận động các cán bộ, viên chức tích cực tham gia hoạt động khoa học và hoàn thành tốt, đúng thời hạn các nhiệm vụ chuyên môn thuộc đề tài các cấp cũng như các nhiệm vụ chính trị khác Viện giao. Lãnh đạo Viện còn tạo điều kiện cho các công đoàn viên tham gia học tập các lớp bồi dưỡng kiến thức nghiệp vụ nâng ngạch nghiên cứu viên, học </w:t>
      </w:r>
      <w:r w:rsidR="00B8794D">
        <w:rPr>
          <w:rFonts w:ascii="Times New Roman" w:eastAsia="Times New Roman" w:hAnsi="Times New Roman" w:cs="Times New Roman"/>
          <w:color w:val="000000"/>
        </w:rPr>
        <w:t>ngoại ngữ để nâng cao trình độ.</w:t>
      </w:r>
      <w:r w:rsidRPr="001018F6">
        <w:rPr>
          <w:rFonts w:ascii="Times New Roman" w:eastAsia="Times New Roman" w:hAnsi="Times New Roman" w:cs="Times New Roman"/>
          <w:color w:val="000000"/>
        </w:rPr>
        <w:br/>
        <w:t xml:space="preserve">Các công đoàn viên trong các tổ công đoàn tích cực tham gia và hoàn thành tốt các nhiệm vụ chính trị được giao. Nhiều công đoàn viên đã chủ trì các đề tài cấp Nhà nước (4 đề tài trong chương trình Tây Nguyên III, 01 đề tài trong chương trình KC09, 01 đề tài trong Chương trình Vũ Trụ, 01 độc lập Cấp Nhà nước, 01 đề tài Nghị định thư, 01 đề tài trong ( Thế Anh), Sơn..); cấp Viện HLKH&amp;CN VN (10 đề tài); Chương trình nghiên cứu cơ bản (2 đề tài); cấp Bộ, Tỉnh (9 đề tài); cấp cơ sở hàng năm  (16 đề tài);  đề tài dành cho cán bộ trẻ từ quĩ của chủ tịch Viện ( hàng năm 3-4 đề tài). Nhìn chung các đề tài </w:t>
      </w:r>
      <w:r w:rsidRPr="001018F6">
        <w:rPr>
          <w:rFonts w:ascii="Times New Roman" w:eastAsia="Times New Roman" w:hAnsi="Times New Roman" w:cs="Times New Roman"/>
          <w:color w:val="000000"/>
        </w:rPr>
        <w:lastRenderedPageBreak/>
        <w:t>triển khai đều đảm bảo đúng tiến độ, nội dung và được đánh giá chất lượng tốt. Các đề tài đã giải quyết những vấn đề thời sự cấp bách, phòng tránh thiên tai, bảo vệ môi trường, phát triển các ngành sản xuất, kinh tế các khu vực lãnh thổ của đất nước. Các đề tài đã nghiệm thu được đánh giá cao, giả</w:t>
      </w:r>
      <w:r w:rsidR="00B8794D">
        <w:rPr>
          <w:rFonts w:ascii="Times New Roman" w:eastAsia="Times New Roman" w:hAnsi="Times New Roman" w:cs="Times New Roman"/>
          <w:color w:val="000000"/>
        </w:rPr>
        <w:t>i quyết những vấn đề thực tiễn.</w:t>
      </w:r>
      <w:r w:rsidRPr="001018F6">
        <w:rPr>
          <w:rFonts w:ascii="Times New Roman" w:eastAsia="Times New Roman" w:hAnsi="Times New Roman" w:cs="Times New Roman"/>
          <w:color w:val="000000"/>
        </w:rPr>
        <w:br/>
        <w:t xml:space="preserve">Lãnh đạo Viện cũng luôn chú trọng công tác đào tạo, nâng cao năng lực nghiên cứu của đơn vị. Có 04 cán bộ trẻ được cử đi học tập ở nước ngoài ( Úc, Thái Lan, Đài Loan), có 3 cán bộ công đoàn Viện đã bảo vệ thành công luận án tiến sỹ. Hiện đang có 10 NCS, 5 </w:t>
      </w:r>
      <w:r w:rsidR="00B8794D">
        <w:rPr>
          <w:rFonts w:ascii="Times New Roman" w:eastAsia="Times New Roman" w:hAnsi="Times New Roman" w:cs="Times New Roman"/>
          <w:color w:val="000000"/>
        </w:rPr>
        <w:t>học viên đang theo học cao học.</w:t>
      </w:r>
      <w:r w:rsidRPr="001018F6">
        <w:rPr>
          <w:rFonts w:ascii="Times New Roman" w:eastAsia="Times New Roman" w:hAnsi="Times New Roman" w:cs="Times New Roman"/>
          <w:color w:val="000000"/>
        </w:rPr>
        <w:br/>
        <w:t>Dưới sự lãnh đạo của Chi uỷ, BCH Công đoàn và các tổ công đoàn thường xuyên quan tâm đến công tác giới thiệu các công đoàn viên ưu tú cho Đảng bồi dưỡng, kết nạp. Trong nhiệm kỳ qua đã có 9 công đoàn viên đã được giới thiệu cho chi bộ Đảng bồi dưỡng và xét kết nạp và 01 công đoàn viên đan</w:t>
      </w:r>
      <w:r w:rsidR="00B8794D">
        <w:rPr>
          <w:rFonts w:ascii="Times New Roman" w:eastAsia="Times New Roman" w:hAnsi="Times New Roman" w:cs="Times New Roman"/>
          <w:color w:val="000000"/>
        </w:rPr>
        <w:t>g làm thủ tục chuẩn bị kết nạp.</w:t>
      </w:r>
      <w:r w:rsidRPr="001018F6">
        <w:rPr>
          <w:rFonts w:ascii="Times New Roman" w:eastAsia="Times New Roman" w:hAnsi="Times New Roman" w:cs="Times New Roman"/>
          <w:color w:val="000000"/>
        </w:rPr>
        <w:br/>
      </w:r>
      <w:r w:rsidRPr="001018F6">
        <w:rPr>
          <w:rFonts w:ascii="Times New Roman" w:eastAsia="Times New Roman" w:hAnsi="Times New Roman" w:cs="Times New Roman"/>
          <w:b/>
          <w:bCs/>
          <w:i/>
          <w:iCs/>
          <w:color w:val="000000"/>
          <w:bdr w:val="none" w:sz="0" w:space="0" w:color="auto" w:frame="1"/>
        </w:rPr>
        <w:t>3. Kết quả thực hiện các phong trào thi đua yêu nước trong cán bộ, viên chức, người lao động:</w:t>
      </w:r>
      <w:r w:rsidRPr="001018F6">
        <w:rPr>
          <w:rFonts w:ascii="Times New Roman" w:eastAsia="Times New Roman" w:hAnsi="Times New Roman" w:cs="Times New Roman"/>
          <w:color w:val="000000"/>
        </w:rPr>
        <w:br/>
        <w:t>Các công đoàn viên của Viện Địa lý tích cực tham gia các phong trào thi đua, các cuộc vận động của Viện HLK</w:t>
      </w:r>
      <w:r w:rsidR="00B8794D">
        <w:rPr>
          <w:rFonts w:ascii="Times New Roman" w:eastAsia="Times New Roman" w:hAnsi="Times New Roman" w:cs="Times New Roman"/>
          <w:color w:val="000000"/>
        </w:rPr>
        <w:t>H&amp;CNVN, của Công đoàn cấp trên.</w:t>
      </w:r>
      <w:r w:rsidRPr="001018F6">
        <w:rPr>
          <w:rFonts w:ascii="Times New Roman" w:eastAsia="Times New Roman" w:hAnsi="Times New Roman" w:cs="Times New Roman"/>
          <w:color w:val="000000"/>
        </w:rPr>
        <w:br/>
        <w:t>Công đoàn viên của Viện Địa lý với tinh thần tương thân tương ái, tích cực tham gia vào các phong trào “ Đền ơn đáp nghĩa”, “</w:t>
      </w:r>
      <w:r w:rsidRPr="001018F6">
        <w:rPr>
          <w:rFonts w:ascii="Times New Roman" w:eastAsia="Times New Roman" w:hAnsi="Times New Roman" w:cs="Times New Roman"/>
          <w:i/>
          <w:iCs/>
          <w:color w:val="000000"/>
          <w:bdr w:val="none" w:sz="0" w:space="0" w:color="auto" w:frame="1"/>
        </w:rPr>
        <w:t>Ủng hộ đồng bào các vùng bị bão lụt”, “ Ủng hộ quĩ Vì Trường Sa thân yêu” “ Phong trào hiến máu nhân đạo”.  </w:t>
      </w:r>
      <w:r w:rsidRPr="001018F6">
        <w:rPr>
          <w:rFonts w:ascii="Times New Roman" w:eastAsia="Times New Roman" w:hAnsi="Times New Roman" w:cs="Times New Roman"/>
          <w:color w:val="000000"/>
        </w:rPr>
        <w:t>Trong nhiệm kỳ 5 năm vừa qua, công đoàn Viện Địa lý đã ủng hộ Quĩ  “</w:t>
      </w:r>
      <w:r w:rsidRPr="001018F6">
        <w:rPr>
          <w:rFonts w:ascii="Times New Roman" w:eastAsia="Times New Roman" w:hAnsi="Times New Roman" w:cs="Times New Roman"/>
          <w:i/>
          <w:iCs/>
          <w:color w:val="000000"/>
          <w:bdr w:val="none" w:sz="0" w:space="0" w:color="auto" w:frame="1"/>
        </w:rPr>
        <w:t>Vì Trường Sa thân yêu” </w:t>
      </w:r>
      <w:r w:rsidRPr="001018F6">
        <w:rPr>
          <w:rFonts w:ascii="Times New Roman" w:eastAsia="Times New Roman" w:hAnsi="Times New Roman" w:cs="Times New Roman"/>
          <w:color w:val="000000"/>
        </w:rPr>
        <w:t>24  triệu đồng</w:t>
      </w:r>
      <w:r w:rsidRPr="001018F6">
        <w:rPr>
          <w:rFonts w:ascii="Times New Roman" w:eastAsia="Times New Roman" w:hAnsi="Times New Roman" w:cs="Times New Roman"/>
          <w:i/>
          <w:iCs/>
          <w:color w:val="000000"/>
          <w:bdr w:val="none" w:sz="0" w:space="0" w:color="auto" w:frame="1"/>
        </w:rPr>
        <w:t>; “Ủng Hộ đồng bào miền Trung và tỉnh Quảng Ninh bị lũ lụt”  </w:t>
      </w:r>
      <w:r w:rsidRPr="001018F6">
        <w:rPr>
          <w:rFonts w:ascii="Times New Roman" w:eastAsia="Times New Roman" w:hAnsi="Times New Roman" w:cs="Times New Roman"/>
          <w:color w:val="000000"/>
        </w:rPr>
        <w:t>38,98 triệu đồng</w:t>
      </w:r>
      <w:r w:rsidRPr="001018F6">
        <w:rPr>
          <w:rFonts w:ascii="Times New Roman" w:eastAsia="Times New Roman" w:hAnsi="Times New Roman" w:cs="Times New Roman"/>
          <w:i/>
          <w:iCs/>
          <w:color w:val="000000"/>
          <w:bdr w:val="none" w:sz="0" w:space="0" w:color="auto" w:frame="1"/>
        </w:rPr>
        <w:t>; Ủng hộ “Quĩ Vì người nghèo” </w:t>
      </w:r>
      <w:r w:rsidRPr="001018F6">
        <w:rPr>
          <w:rFonts w:ascii="Times New Roman" w:eastAsia="Times New Roman" w:hAnsi="Times New Roman" w:cs="Times New Roman"/>
          <w:color w:val="000000"/>
        </w:rPr>
        <w:t> 8,0 triệu đồng cùng 10 thùng quần áo và sách vở cho đồng bào vùng cao; Ủng hộ xây nhà lưu niệm GS.VS Trần Đại Nghĩa 14,31 triệu đồng; Ủng hộ Hội nạn nhân chất độc da cam quận Cầu Giấy 2,0 triệu đồng; ủng hộ Hội cựu chiến binh Văn phòng Quốc Hội nhân dịp về thăm ch</w:t>
      </w:r>
      <w:r w:rsidR="00B8794D">
        <w:rPr>
          <w:rFonts w:ascii="Times New Roman" w:eastAsia="Times New Roman" w:hAnsi="Times New Roman" w:cs="Times New Roman"/>
          <w:color w:val="000000"/>
        </w:rPr>
        <w:t>iến trường xưa 2,0  triệu đồng.</w:t>
      </w:r>
      <w:r w:rsidRPr="001018F6">
        <w:rPr>
          <w:rFonts w:ascii="Times New Roman" w:eastAsia="Times New Roman" w:hAnsi="Times New Roman" w:cs="Times New Roman"/>
          <w:color w:val="000000"/>
        </w:rPr>
        <w:br/>
        <w:t xml:space="preserve">Các công đoàn viên của Viện đều nhiệt tình hưởng ứng tham gia phong trào văn nghệ, thể thao do Công đoàn và Đoàn Thanh niên Viện HLKH&amp;CNVN phát động. Năm 2015 đã tham gia Hội diễn văn nghệ của công đoàn Viện HLKH&amp;CNVN tổ chức kỷ niệm các ngày lễ lớn của đất nước, 40 năm thành lập Viện HLKH&amp;CNVN và đã giành được 01 giải nhất, 01 giải nhì và 01  giải khuyến kích. Công đoàn cùng với Đoàn Thanh niên tổ chức tham gia giải bóng bàn, giải bóng đá của Công đoàn và Đoàn Thanh niên Viện HLKH&amp;CNVN tổ chức và  đạt được 01 giải 3 bóng </w:t>
      </w:r>
      <w:r w:rsidR="00B8794D">
        <w:rPr>
          <w:rFonts w:ascii="Times New Roman" w:eastAsia="Times New Roman" w:hAnsi="Times New Roman" w:cs="Times New Roman"/>
          <w:color w:val="000000"/>
        </w:rPr>
        <w:t>đá, 01 giải ba đôi nữ bóng bàn.</w:t>
      </w:r>
      <w:r w:rsidRPr="001018F6">
        <w:rPr>
          <w:rFonts w:ascii="Times New Roman" w:eastAsia="Times New Roman" w:hAnsi="Times New Roman" w:cs="Times New Roman"/>
          <w:color w:val="000000"/>
        </w:rPr>
        <w:br/>
        <w:t>Ngoài ra Công đoàn còn chăm lo tới hoạt động thể thao của cán bộ công đoàn và người lao động trong Viện thông qua trang bị bàn bóng bàn, mua sắm quần áo và giầy cho  hoạt động bóng đá của thanh niên tạo sự khấn khởi và tinh thần r</w:t>
      </w:r>
      <w:r w:rsidR="00B8794D">
        <w:rPr>
          <w:rFonts w:ascii="Times New Roman" w:eastAsia="Times New Roman" w:hAnsi="Times New Roman" w:cs="Times New Roman"/>
          <w:color w:val="000000"/>
        </w:rPr>
        <w:t>èn luyện thể thao trong đơn vị.</w:t>
      </w:r>
      <w:r w:rsidRPr="001018F6">
        <w:rPr>
          <w:rFonts w:ascii="Times New Roman" w:eastAsia="Times New Roman" w:hAnsi="Times New Roman" w:cs="Times New Roman"/>
          <w:color w:val="000000"/>
        </w:rPr>
        <w:br/>
        <w:t>Hàng năm BCH Công đoàn đều đánh giá kết quả hoạt đông công đoàn của các tổ công đoàn và các công đoàn viên. Phong trào thi đua lao động giỏi đạt kết quả tốt, 100%  các tổ công đoàn  đạt Tổ công đoàn xuất sắc, 96% số công đoàn viê</w:t>
      </w:r>
      <w:r w:rsidR="00B8794D">
        <w:rPr>
          <w:rFonts w:ascii="Times New Roman" w:eastAsia="Times New Roman" w:hAnsi="Times New Roman" w:cs="Times New Roman"/>
          <w:color w:val="000000"/>
        </w:rPr>
        <w:t>n đạt công đoàn viên xuât sắc..</w:t>
      </w:r>
      <w:r w:rsidRPr="001018F6">
        <w:rPr>
          <w:rFonts w:ascii="Times New Roman" w:eastAsia="Times New Roman" w:hAnsi="Times New Roman" w:cs="Times New Roman"/>
          <w:color w:val="000000"/>
        </w:rPr>
        <w:br/>
        <w:t xml:space="preserve">Với các thành tích đạt được trong công tác công đoàn nhiệm kỳ 2012-2017;  có 01 đ/c ( Nguyễn Thảo Hương) được tặng bằng khen của Công đoàn Viên chức Việt Nam. Công đoàn Viện Địa lý 5 năm liền được tặng Giấy khen của Công đoàn Viện HLKH&amp;CNVN; 06 tổ công đoàn và 12 cá nhân được Công đoàn Viện HLKH&amp;CNVN tặng giấy khen vì đã có thành tích trong phong trào thi đua xây dựng cơ quan </w:t>
      </w:r>
      <w:r w:rsidR="00B8794D">
        <w:rPr>
          <w:rFonts w:ascii="Times New Roman" w:eastAsia="Times New Roman" w:hAnsi="Times New Roman" w:cs="Times New Roman"/>
          <w:color w:val="000000"/>
        </w:rPr>
        <w:t>và tổ chức công đoàn vững mạnh.</w:t>
      </w:r>
      <w:r w:rsidRPr="001018F6">
        <w:rPr>
          <w:rFonts w:ascii="Times New Roman" w:eastAsia="Times New Roman" w:hAnsi="Times New Roman" w:cs="Times New Roman"/>
          <w:color w:val="000000"/>
        </w:rPr>
        <w:br/>
      </w:r>
      <w:r w:rsidRPr="001018F6">
        <w:rPr>
          <w:rFonts w:ascii="Times New Roman" w:eastAsia="Times New Roman" w:hAnsi="Times New Roman" w:cs="Times New Roman"/>
          <w:b/>
          <w:bCs/>
          <w:i/>
          <w:iCs/>
          <w:color w:val="000000"/>
          <w:bdr w:val="none" w:sz="0" w:space="0" w:color="auto" w:frame="1"/>
        </w:rPr>
        <w:t>4. Công tác nữ công và phong trào “Vì sự tiến bộ của phụ nữ”.</w:t>
      </w:r>
      <w:r w:rsidRPr="001018F6">
        <w:rPr>
          <w:rFonts w:ascii="Times New Roman" w:eastAsia="Times New Roman" w:hAnsi="Times New Roman" w:cs="Times New Roman"/>
          <w:color w:val="000000"/>
        </w:rPr>
        <w:br/>
        <w:t>Các nữ công đoàn viên Viện Địa lý có tinh thần phấn đấu, vượt khó khăn vươn lên trong công tác, học tập, và cuộc sống rất cao. Trong nhiều năm qua và trong nhiệm kỳ này, chi ủy, lãnh đạo, công đoàn Viện Địa lý luôn quan tâm đến công tác nữ công và phong trào vì sự tiến bộ của phụ nữ. Đơn vị đã tạo điều kiện thuận lợi để các cán bộ nữ nâng cao trình độ chuyên môn, ngoại ngữ. Trong nhiệm kỳ qua có 02 nữ công đoàn viên bảo vệ thành công luận án tiến sĩ (Dương Thị Lịm và Dương Thị Hồng Yến),  nhiều  nữ công đoàn viên hoàn thành chương trình cao học. Hiện nay đang có 3 NCS   là công đoàn viên nữ. Các nữ công đoàn viên rất năng động, nhiệt tình trong việc tìm kiếm công ăn việc làm, tham gia các đề tài. Nhiều nữ công đoàn viên là chủ nhiệm đề tài cấp Nhà nước ( Phan Thị Thanh Hằng, Hoàng Lưu Thu Thủy, Lê Thị Kim Thoa); cấp Viện HLKH&amp;CNVN (Dương Thị Lịm, Hoàng Thị Huyền Ngọc, Lê Thị Thu Hiền); cấp Bộ, tỉnh (Lê Thị Thanh Tâm, Lê Thị Kim Thoa, Trương Phương Dung). Các đề tài được thực hiện nghiêm túc và nghiệm thu với kết quả tốt.</w:t>
      </w:r>
      <w:r w:rsidRPr="001018F6">
        <w:rPr>
          <w:rFonts w:ascii="Times New Roman" w:eastAsia="Times New Roman" w:hAnsi="Times New Roman" w:cs="Times New Roman"/>
          <w:color w:val="000000"/>
        </w:rPr>
        <w:br/>
        <w:t>Nâng cao vai trò, vị trí của của phụ nữ trong việc tham gia vào bộ máy lãnh đạo của Viện, hiện tại có 02 cán bộ nữ giữ chức vụ Trưởng phòng (Hoàng Lưu Thu Thủy, Phan Thị Thanh Hằng) và 04 cán bộ nữ giữ chức vụ Phó Trưởng phòng chuyên môn  (Lê Thị Thu Hiền, Dương Thị Lịm, Đào Thị Lưu, Hồ Lệ Thu);  04 cán bộ nữ là thành viên của Hội đồng khoa học Viện Địa lý (trong đó 01 nữ là thư ký Hội đồng khoa học); 01 đ/c nữ là phó chủ nhiệm khoa Địa lý – Học Viện Khoa học v</w:t>
      </w:r>
      <w:r w:rsidR="00B8794D">
        <w:rPr>
          <w:rFonts w:ascii="Times New Roman" w:eastAsia="Times New Roman" w:hAnsi="Times New Roman" w:cs="Times New Roman"/>
          <w:color w:val="000000"/>
        </w:rPr>
        <w:t>à Công nghệ ( Lê Thị Thu Hiền).</w:t>
      </w:r>
      <w:r w:rsidRPr="001018F6">
        <w:rPr>
          <w:rFonts w:ascii="Times New Roman" w:eastAsia="Times New Roman" w:hAnsi="Times New Roman" w:cs="Times New Roman"/>
          <w:color w:val="000000"/>
        </w:rPr>
        <w:br/>
        <w:t>Ở bất kỳ cương vị nào, các đồng chí nữ đều phát huy rất tốt tinh thần trách nhiệm, tận tụy với công việc đã góp phần rất lớn cho sự ổn định và</w:t>
      </w:r>
      <w:r w:rsidR="00B8794D">
        <w:rPr>
          <w:rFonts w:ascii="Times New Roman" w:eastAsia="Times New Roman" w:hAnsi="Times New Roman" w:cs="Times New Roman"/>
          <w:color w:val="000000"/>
        </w:rPr>
        <w:t xml:space="preserve"> phát triển của Viện.</w:t>
      </w:r>
      <w:r w:rsidRPr="001018F6">
        <w:rPr>
          <w:rFonts w:ascii="Times New Roman" w:eastAsia="Times New Roman" w:hAnsi="Times New Roman" w:cs="Times New Roman"/>
          <w:color w:val="000000"/>
        </w:rPr>
        <w:br/>
        <w:t>Phong trào “</w:t>
      </w:r>
      <w:r w:rsidRPr="001018F6">
        <w:rPr>
          <w:rFonts w:ascii="Times New Roman" w:eastAsia="Times New Roman" w:hAnsi="Times New Roman" w:cs="Times New Roman"/>
          <w:i/>
          <w:iCs/>
          <w:color w:val="000000"/>
          <w:bdr w:val="none" w:sz="0" w:space="0" w:color="auto" w:frame="1"/>
        </w:rPr>
        <w:t>Giỏi việc nước, đảm việc nhà</w:t>
      </w:r>
      <w:r w:rsidRPr="001018F6">
        <w:rPr>
          <w:rFonts w:ascii="Times New Roman" w:eastAsia="Times New Roman" w:hAnsi="Times New Roman" w:cs="Times New Roman"/>
          <w:color w:val="000000"/>
        </w:rPr>
        <w:t>”, xây dựng gia đình văn hoá cũng được động viên tới toàn thể các công đoàn viên trong đó đặc biệt quan tâm đến công đoàn viên nữ. Toàn viện có 57 cán bộ nữ công đoàn viên, chiếm tỷ lệ 48,7% số công đoàn viên của Viện, trong đó hầu hết các công đoàn viên nữ đều đạt danh hiệu “</w:t>
      </w:r>
      <w:r w:rsidRPr="001018F6">
        <w:rPr>
          <w:rFonts w:ascii="Times New Roman" w:eastAsia="Times New Roman" w:hAnsi="Times New Roman" w:cs="Times New Roman"/>
          <w:i/>
          <w:iCs/>
          <w:color w:val="000000"/>
          <w:bdr w:val="none" w:sz="0" w:space="0" w:color="auto" w:frame="1"/>
        </w:rPr>
        <w:t>Giỏi việc nước, đảm việc nhà”.</w:t>
      </w:r>
      <w:r w:rsidRPr="001018F6">
        <w:rPr>
          <w:rFonts w:ascii="Times New Roman" w:eastAsia="Times New Roman" w:hAnsi="Times New Roman" w:cs="Times New Roman"/>
          <w:color w:val="000000"/>
        </w:rPr>
        <w:br/>
        <w:t>Vào các ngày lễ kỷ niệm quốc tế phụ nữ 8/3, ngày phụ nữ Việt Nam 20/10, chính quyền và công đoàn đều tổ chức gặp mặt cán bộ nữ nhằm động viên, khuyến khích và lắng nghe</w:t>
      </w:r>
      <w:r w:rsidR="00B8794D">
        <w:rPr>
          <w:rFonts w:ascii="Times New Roman" w:eastAsia="Times New Roman" w:hAnsi="Times New Roman" w:cs="Times New Roman"/>
          <w:color w:val="000000"/>
        </w:rPr>
        <w:t xml:space="preserve"> ý kiến nguyện vọng của chị em.</w:t>
      </w:r>
      <w:r w:rsidRPr="001018F6">
        <w:rPr>
          <w:rFonts w:ascii="Times New Roman" w:eastAsia="Times New Roman" w:hAnsi="Times New Roman" w:cs="Times New Roman"/>
          <w:color w:val="000000"/>
        </w:rPr>
        <w:br/>
        <w:t>Thực hiện quyền bình đẳng của phụ nữ trong lĩnh vực chăm sóc sức khỏe, phụ nữ trong cơ quan được khuyến kích, động viên đi kiểm tra sức khỏe thường kỳ do Trạm y tế của Viện HLKH&amp;CNVN tổ chức.</w:t>
      </w:r>
      <w:r w:rsidRPr="001018F6">
        <w:rPr>
          <w:rFonts w:ascii="Times New Roman" w:eastAsia="Times New Roman" w:hAnsi="Times New Roman" w:cs="Times New Roman"/>
          <w:color w:val="000000"/>
        </w:rPr>
        <w:br/>
      </w:r>
      <w:r w:rsidRPr="001018F6">
        <w:rPr>
          <w:rFonts w:ascii="Times New Roman" w:eastAsia="Times New Roman" w:hAnsi="Times New Roman" w:cs="Times New Roman"/>
          <w:color w:val="000000"/>
        </w:rPr>
        <w:lastRenderedPageBreak/>
        <w:t xml:space="preserve">Công tác tài chính: công tác thu công đoàn phí, việc thực hiện nghĩa vụ nộp công đoàn phí lên công đoàn cấp trên và thực hiện chế độ tài chính công đoàn tại đơn vị đảm bảo đúng theo qui định và </w:t>
      </w:r>
      <w:r w:rsidR="00B8794D">
        <w:rPr>
          <w:rFonts w:ascii="Times New Roman" w:eastAsia="Times New Roman" w:hAnsi="Times New Roman" w:cs="Times New Roman"/>
          <w:color w:val="000000"/>
        </w:rPr>
        <w:t>yêu cầu của công đoàn cấp trên.</w:t>
      </w:r>
      <w:r w:rsidRPr="001018F6">
        <w:rPr>
          <w:rFonts w:ascii="Times New Roman" w:eastAsia="Times New Roman" w:hAnsi="Times New Roman" w:cs="Times New Roman"/>
          <w:color w:val="000000"/>
        </w:rPr>
        <w:br/>
      </w:r>
      <w:r w:rsidRPr="001018F6">
        <w:rPr>
          <w:rFonts w:ascii="Times New Roman" w:eastAsia="Times New Roman" w:hAnsi="Times New Roman" w:cs="Times New Roman"/>
          <w:b/>
          <w:bCs/>
          <w:i/>
          <w:iCs/>
          <w:color w:val="000000"/>
          <w:bdr w:val="none" w:sz="0" w:space="0" w:color="auto" w:frame="1"/>
        </w:rPr>
        <w:t>Đánh giá chung</w:t>
      </w:r>
      <w:r w:rsidR="00B8794D">
        <w:rPr>
          <w:rFonts w:ascii="Times New Roman" w:eastAsia="Times New Roman" w:hAnsi="Times New Roman" w:cs="Times New Roman"/>
          <w:color w:val="000000"/>
        </w:rPr>
        <w:t>:</w:t>
      </w:r>
      <w:r w:rsidRPr="001018F6">
        <w:rPr>
          <w:rFonts w:ascii="Times New Roman" w:eastAsia="Times New Roman" w:hAnsi="Times New Roman" w:cs="Times New Roman"/>
          <w:color w:val="000000"/>
        </w:rPr>
        <w:br/>
        <w:t xml:space="preserve">Trong nhiệm kỳ qua, công đoàn Viện Địa lý đã hoàn thành tốt các nhiệm vụ chính trị của cơ quan. Những thành tích đã đạt được do nhận thức đúng đắn của BCH Công đoàn về cách thức và nội dung hoạt động công đoàn phù hợp với hoạt </w:t>
      </w:r>
      <w:r w:rsidR="00B8794D">
        <w:rPr>
          <w:rFonts w:ascii="Times New Roman" w:eastAsia="Times New Roman" w:hAnsi="Times New Roman" w:cs="Times New Roman"/>
          <w:color w:val="000000"/>
        </w:rPr>
        <w:t>động của chính quyền, thể hiện:</w:t>
      </w:r>
      <w:r w:rsidRPr="001018F6">
        <w:rPr>
          <w:rFonts w:ascii="Times New Roman" w:eastAsia="Times New Roman" w:hAnsi="Times New Roman" w:cs="Times New Roman"/>
          <w:color w:val="000000"/>
        </w:rPr>
        <w:br/>
      </w:r>
      <w:r w:rsidRPr="001018F6">
        <w:rPr>
          <w:rFonts w:ascii="Times New Roman" w:eastAsia="Times New Roman" w:hAnsi="Times New Roman" w:cs="Times New Roman"/>
          <w:i/>
          <w:iCs/>
          <w:color w:val="000000"/>
          <w:bdr w:val="none" w:sz="0" w:space="0" w:color="auto" w:frame="1"/>
        </w:rPr>
        <w:t>Ưu điểm:</w:t>
      </w:r>
      <w:r w:rsidRPr="001018F6">
        <w:rPr>
          <w:rFonts w:ascii="Times New Roman" w:eastAsia="Times New Roman" w:hAnsi="Times New Roman" w:cs="Times New Roman"/>
          <w:color w:val="000000"/>
        </w:rPr>
        <w:br/>
        <w:t xml:space="preserve">- Công tác công đoàn đã thực hiện theo đúng mục đích và nhiệm vụ của tổ chức công đoàn; BCH Công đoàn đã hoạt động thực sự vì lợi ích của cán bộ, viên chức trong Viện. BCH Công đoàn có sự đoàn kết, nhất trí trên cơ sở bàn bạc trao đổi thống nhất về công tác của công đoàn và của đơn vị. Đã có sự phối hợp chặt chẽ giữa Chi uỷ, lãnh đạo Viện và BCH Công đoàn trong  hoạt động của Viện trên tinh thần dân chủ và đó là nhân tố quyết định đến sự thắng lợi, ổn </w:t>
      </w:r>
      <w:r w:rsidR="00B8794D">
        <w:rPr>
          <w:rFonts w:ascii="Times New Roman" w:eastAsia="Times New Roman" w:hAnsi="Times New Roman" w:cs="Times New Roman"/>
          <w:color w:val="000000"/>
        </w:rPr>
        <w:t>định và phát triển của cơ quan.</w:t>
      </w:r>
      <w:r w:rsidRPr="001018F6">
        <w:rPr>
          <w:rFonts w:ascii="Times New Roman" w:eastAsia="Times New Roman" w:hAnsi="Times New Roman" w:cs="Times New Roman"/>
          <w:color w:val="000000"/>
        </w:rPr>
        <w:br/>
        <w:t>- Đã động viên và tổ chức cho công đoàn viên nâng cao nhận thức chính trị trong việc chấp hành đường lối chủ trương, chính sách của Đảng và Nhà nước; có tinh thần trách nhiệm trong việc thực hiện các nhiệm vụ chính trị và xã hội, chăm lo đến đời sống vật chất và tinh thần, quyền lợi và nghĩa vụ của</w:t>
      </w:r>
      <w:r w:rsidR="00B8794D">
        <w:rPr>
          <w:rFonts w:ascii="Times New Roman" w:eastAsia="Times New Roman" w:hAnsi="Times New Roman" w:cs="Times New Roman"/>
          <w:color w:val="000000"/>
        </w:rPr>
        <w:t xml:space="preserve"> cán bộ viên chức trong đơn vị.</w:t>
      </w:r>
      <w:r w:rsidRPr="001018F6">
        <w:rPr>
          <w:rFonts w:ascii="Times New Roman" w:eastAsia="Times New Roman" w:hAnsi="Times New Roman" w:cs="Times New Roman"/>
          <w:color w:val="000000"/>
        </w:rPr>
        <w:br/>
        <w:t>- BCH Công đoàn đã thể hiện tính năng động trong việc động viên các công đoàn viên là các chủ nhiệm đề tài và các cá nhân ủng hộ cho hoạt động phong trào văn nghệ, thể thao, và các hoạt động khác của Công đoàn.</w:t>
      </w:r>
      <w:r w:rsidRPr="001018F6">
        <w:rPr>
          <w:rFonts w:ascii="Times New Roman" w:eastAsia="Times New Roman" w:hAnsi="Times New Roman" w:cs="Times New Roman"/>
          <w:color w:val="000000"/>
        </w:rPr>
        <w:br/>
      </w:r>
      <w:r w:rsidRPr="001018F6">
        <w:rPr>
          <w:rFonts w:ascii="Times New Roman" w:eastAsia="Times New Roman" w:hAnsi="Times New Roman" w:cs="Times New Roman"/>
          <w:i/>
          <w:iCs/>
          <w:color w:val="000000"/>
          <w:bdr w:val="none" w:sz="0" w:space="0" w:color="auto" w:frame="1"/>
        </w:rPr>
        <w:t> Hạn chế:</w:t>
      </w:r>
      <w:r w:rsidRPr="001018F6">
        <w:rPr>
          <w:rFonts w:ascii="Times New Roman" w:eastAsia="Times New Roman" w:hAnsi="Times New Roman" w:cs="Times New Roman"/>
          <w:color w:val="000000"/>
        </w:rPr>
        <w:br/>
        <w:t xml:space="preserve">- Do đặc thù là đơn vị hưởng lương hành chính sự nghiệp có chức năng chủ yếu là nghiên cứu nên hoạt động công đoàn chưa thật sự sôi nổi, chủ yếu vẫn là thực hiện các chủ trương của công đoàn cấp trên trong công tác thi đua, công tác xã </w:t>
      </w:r>
      <w:r w:rsidR="00B8794D">
        <w:rPr>
          <w:rFonts w:ascii="Times New Roman" w:eastAsia="Times New Roman" w:hAnsi="Times New Roman" w:cs="Times New Roman"/>
          <w:color w:val="000000"/>
        </w:rPr>
        <w:t>hội, công tác văn thể.</w:t>
      </w:r>
      <w:r w:rsidRPr="001018F6">
        <w:rPr>
          <w:rFonts w:ascii="Times New Roman" w:eastAsia="Times New Roman" w:hAnsi="Times New Roman" w:cs="Times New Roman"/>
          <w:color w:val="000000"/>
        </w:rPr>
        <w:br/>
        <w:t>- Quỹ công đoàn chỉ là kinh phí từ công đoàn phí của các công đoàn viên nên rất hạn hẹp do đó việc chủ động tổ chức chăm lo đời sống, các sinh hoạt chung cho công đoàn viên cũng rất hạn chế.</w:t>
      </w:r>
    </w:p>
    <w:p w:rsidR="001018F6" w:rsidRPr="001018F6" w:rsidRDefault="001018F6" w:rsidP="001018F6">
      <w:pPr>
        <w:shd w:val="clear" w:color="auto" w:fill="FFFFFF"/>
        <w:spacing w:after="0" w:line="240" w:lineRule="auto"/>
        <w:jc w:val="center"/>
        <w:textAlignment w:val="baseline"/>
        <w:rPr>
          <w:rFonts w:ascii="Times New Roman" w:eastAsia="Times New Roman" w:hAnsi="Times New Roman" w:cs="Times New Roman"/>
          <w:color w:val="000000"/>
        </w:rPr>
      </w:pPr>
      <w:r w:rsidRPr="001018F6">
        <w:rPr>
          <w:rFonts w:ascii="Times New Roman" w:eastAsia="Times New Roman" w:hAnsi="Times New Roman" w:cs="Times New Roman"/>
          <w:b/>
          <w:bCs/>
          <w:color w:val="000000"/>
          <w:bdr w:val="none" w:sz="0" w:space="0" w:color="auto" w:frame="1"/>
        </w:rPr>
        <w:t>PHẦN THỨ HAI</w:t>
      </w:r>
      <w:r w:rsidRPr="001018F6">
        <w:rPr>
          <w:rFonts w:ascii="Times New Roman" w:eastAsia="Times New Roman" w:hAnsi="Times New Roman" w:cs="Times New Roman"/>
          <w:color w:val="000000"/>
        </w:rPr>
        <w:br/>
      </w:r>
      <w:r w:rsidRPr="001018F6">
        <w:rPr>
          <w:rFonts w:ascii="Times New Roman" w:eastAsia="Times New Roman" w:hAnsi="Times New Roman" w:cs="Times New Roman"/>
          <w:b/>
          <w:bCs/>
          <w:color w:val="000000"/>
          <w:bdr w:val="none" w:sz="0" w:space="0" w:color="auto" w:frame="1"/>
        </w:rPr>
        <w:t>PHƯƠNG HƯỚNG, NHIỆM VỤ CỦA CÔNG ĐOÀN VIỆN ĐỊA LÝ</w:t>
      </w:r>
      <w:r w:rsidRPr="001018F6">
        <w:rPr>
          <w:rFonts w:ascii="Times New Roman" w:eastAsia="Times New Roman" w:hAnsi="Times New Roman" w:cs="Times New Roman"/>
          <w:color w:val="000000"/>
        </w:rPr>
        <w:br/>
      </w:r>
      <w:r w:rsidRPr="001018F6">
        <w:rPr>
          <w:rFonts w:ascii="Times New Roman" w:eastAsia="Times New Roman" w:hAnsi="Times New Roman" w:cs="Times New Roman"/>
          <w:b/>
          <w:bCs/>
          <w:color w:val="000000"/>
          <w:bdr w:val="none" w:sz="0" w:space="0" w:color="auto" w:frame="1"/>
        </w:rPr>
        <w:t>NHIỆM KỲ 2017 - 2022</w:t>
      </w:r>
      <w:r w:rsidRPr="001018F6">
        <w:rPr>
          <w:rFonts w:ascii="Times New Roman" w:eastAsia="Times New Roman" w:hAnsi="Times New Roman" w:cs="Times New Roman"/>
          <w:color w:val="000000"/>
        </w:rPr>
        <w:t> </w:t>
      </w:r>
    </w:p>
    <w:p w:rsidR="001018F6" w:rsidRPr="001018F6" w:rsidRDefault="001018F6" w:rsidP="00B8794D">
      <w:pPr>
        <w:shd w:val="clear" w:color="auto" w:fill="FFFFFF"/>
        <w:spacing w:after="0" w:line="240" w:lineRule="auto"/>
        <w:textAlignment w:val="baseline"/>
        <w:rPr>
          <w:rFonts w:ascii="Times New Roman" w:eastAsia="Times New Roman" w:hAnsi="Times New Roman" w:cs="Times New Roman"/>
          <w:color w:val="000000"/>
        </w:rPr>
      </w:pPr>
      <w:r w:rsidRPr="001018F6">
        <w:rPr>
          <w:rFonts w:ascii="Times New Roman" w:eastAsia="Times New Roman" w:hAnsi="Times New Roman" w:cs="Times New Roman"/>
          <w:b/>
          <w:bCs/>
          <w:color w:val="000000"/>
          <w:bdr w:val="none" w:sz="0" w:space="0" w:color="auto" w:frame="1"/>
        </w:rPr>
        <w:t>I. Phương hướng </w:t>
      </w:r>
      <w:r w:rsidR="00B8794D">
        <w:rPr>
          <w:rFonts w:ascii="Times New Roman" w:eastAsia="Times New Roman" w:hAnsi="Times New Roman" w:cs="Times New Roman"/>
          <w:color w:val="000000"/>
        </w:rPr>
        <w:br/>
        <w:t>T</w:t>
      </w:r>
      <w:r w:rsidRPr="001018F6">
        <w:rPr>
          <w:rFonts w:ascii="Times New Roman" w:eastAsia="Times New Roman" w:hAnsi="Times New Roman" w:cs="Times New Roman"/>
          <w:color w:val="000000"/>
        </w:rPr>
        <w:t>ăng cường công tác tuyên truyền, giáo dục, xây dựng đội ngũ cán bộ, công chức, viên chức vững mạnh, đáp ứng yêu cầu thời kỳ đổi mới công ngh</w:t>
      </w:r>
      <w:r w:rsidR="00B8794D">
        <w:rPr>
          <w:rFonts w:ascii="Times New Roman" w:eastAsia="Times New Roman" w:hAnsi="Times New Roman" w:cs="Times New Roman"/>
          <w:color w:val="000000"/>
        </w:rPr>
        <w:t>iệp hóa, hiện đại hóa đất nước.</w:t>
      </w:r>
      <w:r w:rsidRPr="001018F6">
        <w:rPr>
          <w:rFonts w:ascii="Times New Roman" w:eastAsia="Times New Roman" w:hAnsi="Times New Roman" w:cs="Times New Roman"/>
          <w:color w:val="000000"/>
        </w:rPr>
        <w:br/>
        <w:t>Đổi mới nội dung, phương thức hoạt động công đoàn, nâng cao hiệu quả hoạt động của cán bộ công đoàn; chăm lo bảo vệ quyền và lợi ích hợp pháp của người lao động. Tổ chức các phong trào thi đua yêu nước kết hợp chặt chẽ với cuộc vận động xây dựng người cán bộ công chức, viên chức “</w:t>
      </w:r>
      <w:r w:rsidRPr="001018F6">
        <w:rPr>
          <w:rFonts w:ascii="Times New Roman" w:eastAsia="Times New Roman" w:hAnsi="Times New Roman" w:cs="Times New Roman"/>
          <w:i/>
          <w:iCs/>
          <w:color w:val="000000"/>
          <w:bdr w:val="none" w:sz="0" w:space="0" w:color="auto" w:frame="1"/>
        </w:rPr>
        <w:t>Trung thành - sáng tạo - tận tụy - gương mẫu</w:t>
      </w:r>
      <w:r w:rsidRPr="001018F6">
        <w:rPr>
          <w:rFonts w:ascii="Times New Roman" w:eastAsia="Times New Roman" w:hAnsi="Times New Roman" w:cs="Times New Roman"/>
          <w:color w:val="000000"/>
        </w:rPr>
        <w:t xml:space="preserve">” gắn với cuộc vận động học tập và làm theo tấm gương Hồ Chí Minh. Tích cực tham gia đấu tranh chống tham nhũng, chống tiêu cực, thực hành tiết kiệm chống lãng phí; tham gia cải cách hành chính, tham gia </w:t>
      </w:r>
      <w:r w:rsidR="00B8794D">
        <w:rPr>
          <w:rFonts w:ascii="Times New Roman" w:eastAsia="Times New Roman" w:hAnsi="Times New Roman" w:cs="Times New Roman"/>
          <w:color w:val="000000"/>
        </w:rPr>
        <w:t>xây dựng Đảng.</w:t>
      </w:r>
      <w:r w:rsidRPr="001018F6">
        <w:rPr>
          <w:rFonts w:ascii="Times New Roman" w:eastAsia="Times New Roman" w:hAnsi="Times New Roman" w:cs="Times New Roman"/>
          <w:color w:val="000000"/>
        </w:rPr>
        <w:br/>
      </w:r>
      <w:r w:rsidRPr="001018F6">
        <w:rPr>
          <w:rFonts w:ascii="Times New Roman" w:eastAsia="Times New Roman" w:hAnsi="Times New Roman" w:cs="Times New Roman"/>
          <w:b/>
          <w:bCs/>
          <w:color w:val="000000"/>
          <w:bdr w:val="none" w:sz="0" w:space="0" w:color="auto" w:frame="1"/>
        </w:rPr>
        <w:t>II. Nhiệm vụ</w:t>
      </w:r>
      <w:r w:rsidRPr="001018F6">
        <w:rPr>
          <w:rFonts w:ascii="Times New Roman" w:eastAsia="Times New Roman" w:hAnsi="Times New Roman" w:cs="Times New Roman"/>
          <w:color w:val="000000"/>
        </w:rPr>
        <w:br/>
      </w:r>
      <w:r w:rsidRPr="001018F6">
        <w:rPr>
          <w:rFonts w:ascii="Times New Roman" w:eastAsia="Times New Roman" w:hAnsi="Times New Roman" w:cs="Times New Roman"/>
          <w:b/>
          <w:bCs/>
          <w:i/>
          <w:iCs/>
          <w:color w:val="000000"/>
          <w:bdr w:val="none" w:sz="0" w:space="0" w:color="auto" w:frame="1"/>
        </w:rPr>
        <w:t>1. Tổ chức, động viên thi đua, tham gia quản lý cơ quan, giám sát việc thực hiện quy chế dân chủ ở cơ quan nhằm hoàn thành tốt nhiệm vụ chính trị của đơn vị</w:t>
      </w:r>
      <w:r w:rsidRPr="001018F6">
        <w:rPr>
          <w:rFonts w:ascii="Times New Roman" w:eastAsia="Times New Roman" w:hAnsi="Times New Roman" w:cs="Times New Roman"/>
          <w:color w:val="000000"/>
        </w:rPr>
        <w:br/>
        <w:t>- Tiếp tục hưởng ứng và đẩy mạnh các phong trào thi đua gắn với nhiệm vụ chính trị của đơn vị  như phong trào: “</w:t>
      </w:r>
      <w:r w:rsidRPr="001018F6">
        <w:rPr>
          <w:rFonts w:ascii="Times New Roman" w:eastAsia="Times New Roman" w:hAnsi="Times New Roman" w:cs="Times New Roman"/>
          <w:i/>
          <w:iCs/>
          <w:color w:val="000000"/>
          <w:bdr w:val="none" w:sz="0" w:space="0" w:color="auto" w:frame="1"/>
        </w:rPr>
        <w:t>Xây dựng người cán bộ viên chức trung thành - sáng tạo - tận tụy - gương mẫu</w:t>
      </w:r>
      <w:r w:rsidRPr="001018F6">
        <w:rPr>
          <w:rFonts w:ascii="Times New Roman" w:eastAsia="Times New Roman" w:hAnsi="Times New Roman" w:cs="Times New Roman"/>
          <w:color w:val="000000"/>
        </w:rPr>
        <w:t>”, phong trào nữ viên chức “</w:t>
      </w:r>
      <w:r w:rsidRPr="001018F6">
        <w:rPr>
          <w:rFonts w:ascii="Times New Roman" w:eastAsia="Times New Roman" w:hAnsi="Times New Roman" w:cs="Times New Roman"/>
          <w:i/>
          <w:iCs/>
          <w:color w:val="000000"/>
          <w:bdr w:val="none" w:sz="0" w:space="0" w:color="auto" w:frame="1"/>
        </w:rPr>
        <w:t>Giỏi việc nước, đảm việc nhà</w:t>
      </w:r>
      <w:r w:rsidRPr="001018F6">
        <w:rPr>
          <w:rFonts w:ascii="Times New Roman" w:eastAsia="Times New Roman" w:hAnsi="Times New Roman" w:cs="Times New Roman"/>
          <w:color w:val="000000"/>
        </w:rPr>
        <w:t>” của công đoàn Viện HLKH&amp;CNVN và phong trào “</w:t>
      </w:r>
      <w:r w:rsidRPr="001018F6">
        <w:rPr>
          <w:rFonts w:ascii="Times New Roman" w:eastAsia="Times New Roman" w:hAnsi="Times New Roman" w:cs="Times New Roman"/>
          <w:i/>
          <w:iCs/>
          <w:color w:val="000000"/>
          <w:bdr w:val="none" w:sz="0" w:space="0" w:color="auto" w:frame="1"/>
        </w:rPr>
        <w:t>Cán bộ khoa học trẻ vì sự nghiệp phát triển địa lý</w:t>
      </w:r>
      <w:r w:rsidRPr="001018F6">
        <w:rPr>
          <w:rFonts w:ascii="Times New Roman" w:eastAsia="Times New Roman" w:hAnsi="Times New Roman" w:cs="Times New Roman"/>
          <w:color w:val="000000"/>
        </w:rPr>
        <w:t>” của công đoàn và đoàn thanh niên Viện Địa lý. Kết quả thi đua sẽ được gắn với quyền lợi vật chất và tinh thần của cán bộ viên chức như: Khen thưởng, đề nghị nâng lương trước thời hạn, giới thiệu các quần chúng điển hình lên Chi bộ xét kết</w:t>
      </w:r>
      <w:r w:rsidR="00B8794D">
        <w:rPr>
          <w:rFonts w:ascii="Times New Roman" w:eastAsia="Times New Roman" w:hAnsi="Times New Roman" w:cs="Times New Roman"/>
          <w:color w:val="000000"/>
        </w:rPr>
        <w:t xml:space="preserve"> nạp vào Đảng…</w:t>
      </w:r>
      <w:r w:rsidRPr="001018F6">
        <w:rPr>
          <w:rFonts w:ascii="Times New Roman" w:eastAsia="Times New Roman" w:hAnsi="Times New Roman" w:cs="Times New Roman"/>
          <w:color w:val="000000"/>
        </w:rPr>
        <w:br/>
        <w:t>- Tiếp tục phối hợp chặt chẽ với chính quyền thực hiện “</w:t>
      </w:r>
      <w:r w:rsidRPr="001018F6">
        <w:rPr>
          <w:rFonts w:ascii="Times New Roman" w:eastAsia="Times New Roman" w:hAnsi="Times New Roman" w:cs="Times New Roman"/>
          <w:i/>
          <w:iCs/>
          <w:color w:val="000000"/>
          <w:bdr w:val="none" w:sz="0" w:space="0" w:color="auto" w:frame="1"/>
        </w:rPr>
        <w:t>Quy chế về mối quan hệ công tác giữa lãnh đạo chính quyền và tổ chức công đoàn trong đơn vị</w:t>
      </w:r>
      <w:r w:rsidRPr="001018F6">
        <w:rPr>
          <w:rFonts w:ascii="Times New Roman" w:eastAsia="Times New Roman" w:hAnsi="Times New Roman" w:cs="Times New Roman"/>
          <w:color w:val="000000"/>
        </w:rPr>
        <w:t>” bằng việc cụ thể hóa và thực hiện tốt các nhiệm vụ mà công đoàn được chính quyền giao. Bên cạnh đó, công đoàn sẽ tiếp tục đóng góp tích cực, chủ động trong việc quản lý lao động, giám sát công tác tài chính, quản lý tài sản công, xét tuyển biên chế, xét nâng lương trước thời hạn, đóng bảo h</w:t>
      </w:r>
      <w:r w:rsidR="00B8794D">
        <w:rPr>
          <w:rFonts w:ascii="Times New Roman" w:eastAsia="Times New Roman" w:hAnsi="Times New Roman" w:cs="Times New Roman"/>
          <w:color w:val="000000"/>
        </w:rPr>
        <w:t>iểm xã hội và y tế… của đơn vị.</w:t>
      </w:r>
      <w:r w:rsidRPr="001018F6">
        <w:rPr>
          <w:rFonts w:ascii="Times New Roman" w:eastAsia="Times New Roman" w:hAnsi="Times New Roman" w:cs="Times New Roman"/>
          <w:color w:val="000000"/>
        </w:rPr>
        <w:br/>
        <w:t>- Tổ chức thực hiện và giám sát “</w:t>
      </w:r>
      <w:r w:rsidRPr="001018F6">
        <w:rPr>
          <w:rFonts w:ascii="Times New Roman" w:eastAsia="Times New Roman" w:hAnsi="Times New Roman" w:cs="Times New Roman"/>
          <w:i/>
          <w:iCs/>
          <w:color w:val="000000"/>
          <w:bdr w:val="none" w:sz="0" w:space="0" w:color="auto" w:frame="1"/>
        </w:rPr>
        <w:t>Quy chế dân chủ ở cơ sở</w:t>
      </w:r>
      <w:r w:rsidRPr="001018F6">
        <w:rPr>
          <w:rFonts w:ascii="Times New Roman" w:eastAsia="Times New Roman" w:hAnsi="Times New Roman" w:cs="Times New Roman"/>
          <w:color w:val="000000"/>
        </w:rPr>
        <w:t>” thông qua các Hội nghị cán bộ công chức hàng năm và các cuộc họp giao ban của Lãnh đạo, chỉ đạo Ban thanh tra nhân dân hoạt động thường xuyên, kịp thời vì sự dân chủ, công bằng công khai trong đơn vị theo pháp luật của Nh</w:t>
      </w:r>
      <w:r w:rsidR="00B8794D">
        <w:rPr>
          <w:rFonts w:ascii="Times New Roman" w:eastAsia="Times New Roman" w:hAnsi="Times New Roman" w:cs="Times New Roman"/>
          <w:color w:val="000000"/>
        </w:rPr>
        <w:t>à nước.</w:t>
      </w:r>
      <w:r w:rsidRPr="001018F6">
        <w:rPr>
          <w:rFonts w:ascii="Times New Roman" w:eastAsia="Times New Roman" w:hAnsi="Times New Roman" w:cs="Times New Roman"/>
          <w:color w:val="000000"/>
        </w:rPr>
        <w:br/>
        <w:t xml:space="preserve">- BCH Công đoàn kết hợp với Chính quyền tích cực chuẩn bị các hoạt động tiến tới kỷ niệm 25 năm thành </w:t>
      </w:r>
      <w:r w:rsidR="00B8794D">
        <w:rPr>
          <w:rFonts w:ascii="Times New Roman" w:eastAsia="Times New Roman" w:hAnsi="Times New Roman" w:cs="Times New Roman"/>
          <w:color w:val="000000"/>
        </w:rPr>
        <w:t>lập Viện Địa lý trong năm 2018.</w:t>
      </w:r>
      <w:r w:rsidRPr="001018F6">
        <w:rPr>
          <w:rFonts w:ascii="Times New Roman" w:eastAsia="Times New Roman" w:hAnsi="Times New Roman" w:cs="Times New Roman"/>
          <w:color w:val="000000"/>
        </w:rPr>
        <w:br/>
      </w:r>
      <w:r w:rsidRPr="001018F6">
        <w:rPr>
          <w:rFonts w:ascii="Times New Roman" w:eastAsia="Times New Roman" w:hAnsi="Times New Roman" w:cs="Times New Roman"/>
          <w:b/>
          <w:bCs/>
          <w:i/>
          <w:iCs/>
          <w:color w:val="000000"/>
          <w:bdr w:val="none" w:sz="0" w:space="0" w:color="auto" w:frame="1"/>
        </w:rPr>
        <w:t>2. Công tác giáo dục tư tưởng chính trị cho đoàn viên</w:t>
      </w:r>
      <w:r w:rsidRPr="001018F6">
        <w:rPr>
          <w:rFonts w:ascii="Times New Roman" w:eastAsia="Times New Roman" w:hAnsi="Times New Roman" w:cs="Times New Roman"/>
          <w:color w:val="000000"/>
        </w:rPr>
        <w:br/>
        <w:t>- Tổ chức các hoạt động cụ thể nhằm thực hiện có hiệu quả cuộc vận động “</w:t>
      </w:r>
      <w:r w:rsidRPr="001018F6">
        <w:rPr>
          <w:rFonts w:ascii="Times New Roman" w:eastAsia="Times New Roman" w:hAnsi="Times New Roman" w:cs="Times New Roman"/>
          <w:i/>
          <w:iCs/>
          <w:color w:val="000000"/>
          <w:bdr w:val="none" w:sz="0" w:space="0" w:color="auto" w:frame="1"/>
        </w:rPr>
        <w:t>học tập và làm theo tấm gương đạo đức Hồ Chí Minh</w:t>
      </w:r>
      <w:r w:rsidR="00B8794D">
        <w:rPr>
          <w:rFonts w:ascii="Times New Roman" w:eastAsia="Times New Roman" w:hAnsi="Times New Roman" w:cs="Times New Roman"/>
          <w:color w:val="000000"/>
        </w:rPr>
        <w:t>”.</w:t>
      </w:r>
      <w:r w:rsidRPr="001018F6">
        <w:rPr>
          <w:rFonts w:ascii="Times New Roman" w:eastAsia="Times New Roman" w:hAnsi="Times New Roman" w:cs="Times New Roman"/>
          <w:color w:val="000000"/>
        </w:rPr>
        <w:br/>
        <w:t>- Phổ biến bằng văn bản đến từng tổ công đoàn nghị quyết của Đại hội Công đoàn Viện HLKH&amp;CNVN nhiệm kỳ 2017 - 2022 để quán triệt và đề xuất việc tổ chức thực hiện theo đặc thù riêng của đ</w:t>
      </w:r>
      <w:r w:rsidR="00B8794D">
        <w:rPr>
          <w:rFonts w:ascii="Times New Roman" w:eastAsia="Times New Roman" w:hAnsi="Times New Roman" w:cs="Times New Roman"/>
          <w:color w:val="000000"/>
        </w:rPr>
        <w:t>ơn vị.</w:t>
      </w:r>
      <w:r w:rsidRPr="001018F6">
        <w:rPr>
          <w:rFonts w:ascii="Times New Roman" w:eastAsia="Times New Roman" w:hAnsi="Times New Roman" w:cs="Times New Roman"/>
          <w:color w:val="000000"/>
        </w:rPr>
        <w:br/>
        <w:t xml:space="preserve">- Tiếp tục tổ chức trang trọng các ngày Thương binh liệt sỹ (27/7), ngày Quốc tế phụ nữ (8/3), ngày Phụ nữ Việt Nam (20/10) bằng các hình thức: họp mặt, tham quan các điểm danh lam thắng cảnh, di tích lịch sử phù hợp với nội dung của </w:t>
      </w:r>
      <w:r w:rsidR="00B8794D">
        <w:rPr>
          <w:rFonts w:ascii="Times New Roman" w:eastAsia="Times New Roman" w:hAnsi="Times New Roman" w:cs="Times New Roman"/>
          <w:color w:val="000000"/>
        </w:rPr>
        <w:lastRenderedPageBreak/>
        <w:t>ngày lễ.</w:t>
      </w:r>
      <w:r w:rsidRPr="001018F6">
        <w:rPr>
          <w:rFonts w:ascii="Times New Roman" w:eastAsia="Times New Roman" w:hAnsi="Times New Roman" w:cs="Times New Roman"/>
          <w:color w:val="000000"/>
        </w:rPr>
        <w:br/>
        <w:t>- Vận động cán bộ viên chức hưởng ứng và đóng góp các hoạt động xã hội như: Quỹ vì người nghèo, Quỹ ủng hộ đồng bào bị thiên tai, Quỹ uống nước nhớ nguồn. Đặc biệt, Công đoàn sẽ tích cực vận động cán bộ viên chức đóng góp tự nguyện Quỹ “</w:t>
      </w:r>
      <w:r w:rsidRPr="001018F6">
        <w:rPr>
          <w:rFonts w:ascii="Times New Roman" w:eastAsia="Times New Roman" w:hAnsi="Times New Roman" w:cs="Times New Roman"/>
          <w:i/>
          <w:iCs/>
          <w:color w:val="000000"/>
          <w:bdr w:val="none" w:sz="0" w:space="0" w:color="auto" w:frame="1"/>
        </w:rPr>
        <w:t>Tấm lòng vàng</w:t>
      </w:r>
      <w:r w:rsidRPr="001018F6">
        <w:rPr>
          <w:rFonts w:ascii="Times New Roman" w:eastAsia="Times New Roman" w:hAnsi="Times New Roman" w:cs="Times New Roman"/>
          <w:color w:val="000000"/>
        </w:rPr>
        <w:t>” của đơn vị để hỗ trợ cho các cán bộ viên chức gặp hoàn cảnh khó khăn, bị bệnh tật đột xuất, giúp cá</w:t>
      </w:r>
      <w:r w:rsidR="00B8794D">
        <w:rPr>
          <w:rFonts w:ascii="Times New Roman" w:eastAsia="Times New Roman" w:hAnsi="Times New Roman" w:cs="Times New Roman"/>
          <w:color w:val="000000"/>
        </w:rPr>
        <w:t>c cháu học sinh nghèo vượt khó.</w:t>
      </w:r>
      <w:r w:rsidRPr="001018F6">
        <w:rPr>
          <w:rFonts w:ascii="Times New Roman" w:eastAsia="Times New Roman" w:hAnsi="Times New Roman" w:cs="Times New Roman"/>
          <w:color w:val="000000"/>
        </w:rPr>
        <w:br/>
        <w:t>- Quan tâm và thực hiện thường xuyên công tác lựa chọn công đoàn viên tích cực để bồi dưỡng và giới thiệu cho Chi bộ kết nạp vào Đảng Cộng sản Việt Nam. Vận động đoàn viên công đoàn nâng cao tinh thần phê bình và tự phê bình, mạnh dạn đóng góp ý kiến cho Lãnh đạo, Đảng viên trong đơn vị về</w:t>
      </w:r>
      <w:r w:rsidR="00B8794D">
        <w:rPr>
          <w:rFonts w:ascii="Times New Roman" w:eastAsia="Times New Roman" w:hAnsi="Times New Roman" w:cs="Times New Roman"/>
          <w:color w:val="000000"/>
        </w:rPr>
        <w:t xml:space="preserve"> mọi mặt hoạt động của cơ quan.</w:t>
      </w:r>
      <w:r w:rsidRPr="001018F6">
        <w:rPr>
          <w:rFonts w:ascii="Times New Roman" w:eastAsia="Times New Roman" w:hAnsi="Times New Roman" w:cs="Times New Roman"/>
          <w:color w:val="000000"/>
        </w:rPr>
        <w:br/>
      </w:r>
      <w:r w:rsidRPr="001018F6">
        <w:rPr>
          <w:rFonts w:ascii="Times New Roman" w:eastAsia="Times New Roman" w:hAnsi="Times New Roman" w:cs="Times New Roman"/>
          <w:b/>
          <w:bCs/>
          <w:i/>
          <w:iCs/>
          <w:color w:val="000000"/>
          <w:bdr w:val="none" w:sz="0" w:space="0" w:color="auto" w:frame="1"/>
        </w:rPr>
        <w:t>3. Công tác nâng cao đời sống và bảo vệ quyền lợi hợp pháp của công đoàn viên</w:t>
      </w:r>
      <w:r w:rsidRPr="001018F6">
        <w:rPr>
          <w:rFonts w:ascii="Times New Roman" w:eastAsia="Times New Roman" w:hAnsi="Times New Roman" w:cs="Times New Roman"/>
          <w:color w:val="000000"/>
        </w:rPr>
        <w:br/>
        <w:t>- Tiếp tục đề xuất với lãnh đạo đơn vị và chủ động tổ chức thực hiện các phương án sử dụng quỹ phúc lợi để chi thưởng cho cán bộ viên chức vào dịp ngày lễ, ngày tết, chi cho nghỉ mát vào dịp hè, tham quan vào dịp đầu xuân và tổ chức các buổi giao lưu với các đơn vị khác</w:t>
      </w:r>
      <w:r w:rsidR="00B8794D">
        <w:rPr>
          <w:rFonts w:ascii="Times New Roman" w:eastAsia="Times New Roman" w:hAnsi="Times New Roman" w:cs="Times New Roman"/>
          <w:color w:val="000000"/>
        </w:rPr>
        <w:t xml:space="preserve"> trong và ngoài Viện HLKH&amp;CNVN.</w:t>
      </w:r>
      <w:r w:rsidRPr="001018F6">
        <w:rPr>
          <w:rFonts w:ascii="Times New Roman" w:eastAsia="Times New Roman" w:hAnsi="Times New Roman" w:cs="Times New Roman"/>
          <w:color w:val="000000"/>
        </w:rPr>
        <w:br/>
        <w:t>- BCH Công đoàn và Ban thanh tra nhân dân tiếp tục và chú trọng đến các công tác  nhằm bảo vệ quyền lợi hợp p</w:t>
      </w:r>
      <w:r w:rsidR="00B8794D">
        <w:rPr>
          <w:rFonts w:ascii="Times New Roman" w:eastAsia="Times New Roman" w:hAnsi="Times New Roman" w:cs="Times New Roman"/>
          <w:color w:val="000000"/>
        </w:rPr>
        <w:t>háp của công đoàn viên, cụ thể:</w:t>
      </w:r>
      <w:r w:rsidRPr="001018F6">
        <w:rPr>
          <w:rFonts w:ascii="Times New Roman" w:eastAsia="Times New Roman" w:hAnsi="Times New Roman" w:cs="Times New Roman"/>
          <w:color w:val="000000"/>
        </w:rPr>
        <w:t>        </w:t>
      </w:r>
    </w:p>
    <w:p w:rsidR="001018F6" w:rsidRPr="001018F6" w:rsidRDefault="001018F6" w:rsidP="001018F6">
      <w:pPr>
        <w:shd w:val="clear" w:color="auto" w:fill="FFFFFF"/>
        <w:spacing w:after="0" w:line="240" w:lineRule="auto"/>
        <w:jc w:val="both"/>
        <w:textAlignment w:val="baseline"/>
        <w:rPr>
          <w:rFonts w:ascii="Times New Roman" w:eastAsia="Times New Roman" w:hAnsi="Times New Roman" w:cs="Times New Roman"/>
          <w:color w:val="000000"/>
        </w:rPr>
      </w:pPr>
      <w:r w:rsidRPr="001018F6">
        <w:rPr>
          <w:rFonts w:ascii="Times New Roman" w:eastAsia="Times New Roman" w:hAnsi="Times New Roman" w:cs="Times New Roman"/>
          <w:color w:val="000000"/>
        </w:rPr>
        <w:t>+ Giám sát định kỳ 6 tháng/lần về công tác đóng bảo hiểm xã hội, bảo hiểm y tế cho cán bộ viên chức trong đơn vị.</w:t>
      </w:r>
      <w:r w:rsidRPr="001018F6">
        <w:rPr>
          <w:rFonts w:ascii="Times New Roman" w:eastAsia="Times New Roman" w:hAnsi="Times New Roman" w:cs="Times New Roman"/>
          <w:color w:val="000000"/>
        </w:rPr>
        <w:br/>
        <w:t xml:space="preserve">+ Giải quyết kịp thời theo đúng luật định mọi thắc mắc, khiếu nại của cán bộ viên chức và kiến nghị phương án giải </w:t>
      </w:r>
      <w:r w:rsidR="00B8794D">
        <w:rPr>
          <w:rFonts w:ascii="Times New Roman" w:eastAsia="Times New Roman" w:hAnsi="Times New Roman" w:cs="Times New Roman"/>
          <w:color w:val="000000"/>
        </w:rPr>
        <w:t>quyết lên Ban lãnh đạo đơn vị.</w:t>
      </w:r>
      <w:r w:rsidR="00B8794D">
        <w:rPr>
          <w:rFonts w:ascii="Times New Roman" w:eastAsia="Times New Roman" w:hAnsi="Times New Roman" w:cs="Times New Roman"/>
          <w:color w:val="000000"/>
        </w:rPr>
        <w:br/>
      </w:r>
    </w:p>
    <w:p w:rsidR="001018F6" w:rsidRPr="001018F6" w:rsidRDefault="001018F6" w:rsidP="001018F6">
      <w:pPr>
        <w:shd w:val="clear" w:color="auto" w:fill="FFFFFF"/>
        <w:spacing w:after="0" w:line="240" w:lineRule="auto"/>
        <w:jc w:val="both"/>
        <w:textAlignment w:val="baseline"/>
        <w:rPr>
          <w:rFonts w:ascii="Times New Roman" w:eastAsia="Times New Roman" w:hAnsi="Times New Roman" w:cs="Times New Roman"/>
          <w:color w:val="000000"/>
        </w:rPr>
      </w:pPr>
      <w:r w:rsidRPr="001018F6">
        <w:rPr>
          <w:rFonts w:ascii="Times New Roman" w:eastAsia="Times New Roman" w:hAnsi="Times New Roman" w:cs="Times New Roman"/>
          <w:b/>
          <w:bCs/>
          <w:i/>
          <w:iCs/>
          <w:color w:val="000000"/>
          <w:bdr w:val="none" w:sz="0" w:space="0" w:color="auto" w:frame="1"/>
        </w:rPr>
        <w:t>4. Về nữ công và phong trào “Vì sự tiến bộ của phụ  nữ”</w:t>
      </w:r>
      <w:r w:rsidRPr="001018F6">
        <w:rPr>
          <w:rFonts w:ascii="Times New Roman" w:eastAsia="Times New Roman" w:hAnsi="Times New Roman" w:cs="Times New Roman"/>
          <w:color w:val="000000"/>
        </w:rPr>
        <w:br/>
        <w:t>- Tiếp tục đẩy mạnh các cuộc vận động: “</w:t>
      </w:r>
      <w:r w:rsidRPr="001018F6">
        <w:rPr>
          <w:rFonts w:ascii="Times New Roman" w:eastAsia="Times New Roman" w:hAnsi="Times New Roman" w:cs="Times New Roman"/>
          <w:i/>
          <w:iCs/>
          <w:color w:val="000000"/>
          <w:bdr w:val="none" w:sz="0" w:space="0" w:color="auto" w:frame="1"/>
        </w:rPr>
        <w:t>Giỏi việc nước, đảm việc nhà</w:t>
      </w:r>
      <w:r w:rsidRPr="001018F6">
        <w:rPr>
          <w:rFonts w:ascii="Times New Roman" w:eastAsia="Times New Roman" w:hAnsi="Times New Roman" w:cs="Times New Roman"/>
          <w:color w:val="000000"/>
        </w:rPr>
        <w:t>” trong đơn vị, “</w:t>
      </w:r>
      <w:r w:rsidRPr="001018F6">
        <w:rPr>
          <w:rFonts w:ascii="Times New Roman" w:eastAsia="Times New Roman" w:hAnsi="Times New Roman" w:cs="Times New Roman"/>
          <w:i/>
          <w:iCs/>
          <w:color w:val="000000"/>
          <w:bdr w:val="none" w:sz="0" w:space="0" w:color="auto" w:frame="1"/>
        </w:rPr>
        <w:t>Xây dựng gia đình văn hóa</w:t>
      </w:r>
      <w:r w:rsidRPr="001018F6">
        <w:rPr>
          <w:rFonts w:ascii="Times New Roman" w:eastAsia="Times New Roman" w:hAnsi="Times New Roman" w:cs="Times New Roman"/>
          <w:color w:val="000000"/>
        </w:rPr>
        <w:t>” ở địa phương nơi cư trú, kiến nghị với lãnh đạo Viện các giải pháp cụ thể nhằm tạo điều kiện tốt để chị em yên tâm công tác, đi khảo sát thực địa mà vẫn th</w:t>
      </w:r>
      <w:r w:rsidR="00B8794D">
        <w:rPr>
          <w:rFonts w:ascii="Times New Roman" w:eastAsia="Times New Roman" w:hAnsi="Times New Roman" w:cs="Times New Roman"/>
          <w:color w:val="000000"/>
        </w:rPr>
        <w:t>ực hiện tốt công việc gia đình.</w:t>
      </w:r>
      <w:r w:rsidRPr="001018F6">
        <w:rPr>
          <w:rFonts w:ascii="Times New Roman" w:eastAsia="Times New Roman" w:hAnsi="Times New Roman" w:cs="Times New Roman"/>
          <w:color w:val="000000"/>
        </w:rPr>
        <w:br/>
        <w:t>- Kiến nghị với lãnh đạo Viện về những cán bộ nữ có đủ năng lực và tư cách đạo đức để bồi dưỡng trở thành cán bộ lãnh đạo cấ</w:t>
      </w:r>
      <w:r w:rsidR="00B8794D">
        <w:rPr>
          <w:rFonts w:ascii="Times New Roman" w:eastAsia="Times New Roman" w:hAnsi="Times New Roman" w:cs="Times New Roman"/>
          <w:color w:val="000000"/>
        </w:rPr>
        <w:t>p Phòng, cấp Viện trong đơn vị.</w:t>
      </w:r>
      <w:r w:rsidRPr="001018F6">
        <w:rPr>
          <w:rFonts w:ascii="Times New Roman" w:eastAsia="Times New Roman" w:hAnsi="Times New Roman" w:cs="Times New Roman"/>
          <w:color w:val="000000"/>
        </w:rPr>
        <w:br/>
      </w:r>
      <w:r w:rsidRPr="001018F6">
        <w:rPr>
          <w:rFonts w:ascii="Times New Roman" w:eastAsia="Times New Roman" w:hAnsi="Times New Roman" w:cs="Times New Roman"/>
          <w:b/>
          <w:bCs/>
          <w:i/>
          <w:iCs/>
          <w:color w:val="000000"/>
          <w:bdr w:val="none" w:sz="0" w:space="0" w:color="auto" w:frame="1"/>
        </w:rPr>
        <w:t>5. Hoạt động của BCH công đoàn và công tác kiểm tra công đoàn</w:t>
      </w:r>
      <w:r w:rsidRPr="001018F6">
        <w:rPr>
          <w:rFonts w:ascii="Times New Roman" w:eastAsia="Times New Roman" w:hAnsi="Times New Roman" w:cs="Times New Roman"/>
          <w:color w:val="000000"/>
        </w:rPr>
        <w:br/>
        <w:t>- BCH Công đoàn thực hiện tốt nhiệm vụ và quyền hạn của một công đoàn cơ sở theo đúng quy định của Luật công đoàn Việt Nam. Tổ chức họp BCH, các tổ công đoàn định kỳ theo đúng quy định. Chi tiêu tài chính rõ ràng theo đúng quy định của Nhà nước và công khai tài chính trong các cuộc họp sơ kết, tổng kết của công đoàn. Quản lý hồ sơ công đoàn đầy đủ, được cập nhật thường xuyên đảm bảo tính chính xác và sự kịp thời khi có đoàn ki</w:t>
      </w:r>
      <w:r w:rsidR="00B8794D">
        <w:rPr>
          <w:rFonts w:ascii="Times New Roman" w:eastAsia="Times New Roman" w:hAnsi="Times New Roman" w:cs="Times New Roman"/>
          <w:color w:val="000000"/>
        </w:rPr>
        <w:t>ểm tra cấp trên xuống làm việc.</w:t>
      </w:r>
      <w:r w:rsidRPr="001018F6">
        <w:rPr>
          <w:rFonts w:ascii="Times New Roman" w:eastAsia="Times New Roman" w:hAnsi="Times New Roman" w:cs="Times New Roman"/>
          <w:color w:val="000000"/>
        </w:rPr>
        <w:br/>
      </w:r>
      <w:r w:rsidRPr="001018F6">
        <w:rPr>
          <w:rFonts w:ascii="Times New Roman" w:eastAsia="Times New Roman" w:hAnsi="Times New Roman" w:cs="Times New Roman"/>
          <w:b/>
          <w:bCs/>
          <w:color w:val="000000"/>
          <w:bdr w:val="none" w:sz="0" w:space="0" w:color="auto" w:frame="1"/>
        </w:rPr>
        <w:t>Một số chỉ tiêu cụ thể</w:t>
      </w:r>
      <w:r w:rsidRPr="001018F6">
        <w:rPr>
          <w:rFonts w:ascii="Times New Roman" w:eastAsia="Times New Roman" w:hAnsi="Times New Roman" w:cs="Times New Roman"/>
          <w:color w:val="000000"/>
        </w:rPr>
        <w:br/>
        <w:t>- Phấn đấu 100% cán bộ, đoàn viên công đoàn học tập, quán triệt đường lối, chủ trương, chính sách pháp luật của Đảng và Nhà nước, nghị quyết và ch</w:t>
      </w:r>
      <w:r w:rsidR="00B8794D">
        <w:rPr>
          <w:rFonts w:ascii="Times New Roman" w:eastAsia="Times New Roman" w:hAnsi="Times New Roman" w:cs="Times New Roman"/>
          <w:color w:val="000000"/>
        </w:rPr>
        <w:t>ủ trương của tổ chức công đoàn.</w:t>
      </w:r>
      <w:r w:rsidRPr="001018F6">
        <w:rPr>
          <w:rFonts w:ascii="Times New Roman" w:eastAsia="Times New Roman" w:hAnsi="Times New Roman" w:cs="Times New Roman"/>
          <w:color w:val="000000"/>
        </w:rPr>
        <w:br/>
        <w:t>- Phấn đấu 100% các tổ công đoàn triển khai có hiệu quả các phong trào thi đua: Lao động giỏi, lao động sáng tạo, xây dựng cơ quan văn hóa, ngày làm việc 8 tiếng có hiệu quả; giỏi việc nước, đảm việc nhà; phong trào đền ơn đáp nghĩa; phong trào gây dựng quỹ vì người nghèo, phong trào ủng hộ đồng bào vùng bị thiên tai; phong trào ủng hộ giúp đỡ cán bộ công đoàn tro</w:t>
      </w:r>
      <w:r w:rsidR="00B8794D">
        <w:rPr>
          <w:rFonts w:ascii="Times New Roman" w:eastAsia="Times New Roman" w:hAnsi="Times New Roman" w:cs="Times New Roman"/>
          <w:color w:val="000000"/>
        </w:rPr>
        <w:t>ng Viện gặp hoàn cảnh khó khăn.</w:t>
      </w:r>
      <w:r w:rsidRPr="001018F6">
        <w:rPr>
          <w:rFonts w:ascii="Times New Roman" w:eastAsia="Times New Roman" w:hAnsi="Times New Roman" w:cs="Times New Roman"/>
          <w:color w:val="000000"/>
        </w:rPr>
        <w:br/>
        <w:t>- Phấn đấu 100 % các tổ công đoàn đạ</w:t>
      </w:r>
      <w:r w:rsidR="00B8794D">
        <w:rPr>
          <w:rFonts w:ascii="Times New Roman" w:eastAsia="Times New Roman" w:hAnsi="Times New Roman" w:cs="Times New Roman"/>
          <w:color w:val="000000"/>
        </w:rPr>
        <w:t>t danh hiệu vững mạnh xuất sắc.</w:t>
      </w:r>
      <w:r w:rsidRPr="001018F6">
        <w:rPr>
          <w:rFonts w:ascii="Times New Roman" w:eastAsia="Times New Roman" w:hAnsi="Times New Roman" w:cs="Times New Roman"/>
          <w:color w:val="000000"/>
        </w:rPr>
        <w:br/>
        <w:t xml:space="preserve">- Phấn đấu hàng năm có 01 lần tổ chức cho cán bộ công đoàn Viện đi dã ngoại (nghỉ mát hoặc du xuân) để tăng thêm sự hiểu biết lẫn nhau và tình đoàn </w:t>
      </w:r>
      <w:r w:rsidR="00B8794D">
        <w:rPr>
          <w:rFonts w:ascii="Times New Roman" w:eastAsia="Times New Roman" w:hAnsi="Times New Roman" w:cs="Times New Roman"/>
          <w:color w:val="000000"/>
        </w:rPr>
        <w:t>kết giữa các cán bộ trong Viện.</w:t>
      </w:r>
      <w:r w:rsidRPr="001018F6">
        <w:rPr>
          <w:rFonts w:ascii="Times New Roman" w:eastAsia="Times New Roman" w:hAnsi="Times New Roman" w:cs="Times New Roman"/>
          <w:color w:val="000000"/>
        </w:rPr>
        <w:br/>
        <w:t xml:space="preserve">- Hàng năm kết hợp với Đoàn Thanh niên tổ chức giải thể thao trong  và ngoài Viện </w:t>
      </w:r>
      <w:r w:rsidR="00B8794D">
        <w:rPr>
          <w:rFonts w:ascii="Times New Roman" w:eastAsia="Times New Roman" w:hAnsi="Times New Roman" w:cs="Times New Roman"/>
          <w:color w:val="000000"/>
        </w:rPr>
        <w:t>(bóng đá, bóng bàn, cầu lông…).</w:t>
      </w:r>
      <w:r w:rsidRPr="001018F6">
        <w:rPr>
          <w:rFonts w:ascii="Times New Roman" w:eastAsia="Times New Roman" w:hAnsi="Times New Roman" w:cs="Times New Roman"/>
          <w:color w:val="000000"/>
        </w:rPr>
        <w:br/>
        <w:t>- Phấn đấu hàng năm  Công đoàn cơ sở  Viện Địa lý và  2 - 3 tổ công đoàn Viện Địa lý được nhận cờ thi đua, bằng khen của BCH Công đoàn Viện HLKH&amp;CNVN vì có thành tích xuất sắc trong</w:t>
      </w:r>
      <w:r w:rsidR="00B8794D">
        <w:rPr>
          <w:rFonts w:ascii="Times New Roman" w:eastAsia="Times New Roman" w:hAnsi="Times New Roman" w:cs="Times New Roman"/>
          <w:color w:val="000000"/>
        </w:rPr>
        <w:t>  công tác hoạt động công đoàn.</w:t>
      </w:r>
      <w:r w:rsidRPr="001018F6">
        <w:rPr>
          <w:rFonts w:ascii="Times New Roman" w:eastAsia="Times New Roman" w:hAnsi="Times New Roman" w:cs="Times New Roman"/>
          <w:color w:val="000000"/>
        </w:rPr>
        <w:br/>
        <w:t>- Phấn đấu hàng năm có 02 - 03 công đoàn viên xuất sắcViện Địa lý được nhận bằng khen của BCH Công đoàn Viện HLKH&amp;CNVN, Công đoàn Viên chức Việt Nam.</w:t>
      </w:r>
      <w:r w:rsidRPr="001018F6">
        <w:rPr>
          <w:rFonts w:ascii="Times New Roman" w:eastAsia="Times New Roman" w:hAnsi="Times New Roman" w:cs="Times New Roman"/>
          <w:color w:val="000000"/>
        </w:rPr>
        <w:br/>
        <w:t>- Phấn đấu mỗi năm bồi dưỡng, giới thiệu ít nhất 03  đoàn viên công đoàn ưu tú cho Đảng xem xét kết nạp.</w:t>
      </w:r>
      <w:r w:rsidRPr="001018F6">
        <w:rPr>
          <w:rFonts w:ascii="Times New Roman" w:eastAsia="Times New Roman" w:hAnsi="Times New Roman" w:cs="Times New Roman"/>
          <w:color w:val="000000"/>
        </w:rPr>
        <w:br/>
      </w:r>
      <w:r w:rsidRPr="001018F6">
        <w:rPr>
          <w:rFonts w:ascii="Times New Roman" w:eastAsia="Times New Roman" w:hAnsi="Times New Roman" w:cs="Times New Roman"/>
          <w:b/>
          <w:bCs/>
          <w:color w:val="000000"/>
          <w:bdr w:val="none" w:sz="0" w:space="0" w:color="auto" w:frame="1"/>
        </w:rPr>
        <w:t>6. Những kiến nghị với chính quyền, chi ủy:</w:t>
      </w:r>
      <w:r w:rsidRPr="001018F6">
        <w:rPr>
          <w:rFonts w:ascii="Times New Roman" w:eastAsia="Times New Roman" w:hAnsi="Times New Roman" w:cs="Times New Roman"/>
          <w:color w:val="000000"/>
        </w:rPr>
        <w:br/>
        <w:t>Để những phương hướng, chỉ tiêu trên trở thành hiện thực, ngoài sự đóng góp tích cực của mỗi công đoàn viên, BCHCĐ kiến nghị với chính quyền, chi ủy nhiệt tình ủng hộ, hỗ trợ tạo điều kiện c</w:t>
      </w:r>
      <w:r w:rsidR="00B8794D">
        <w:rPr>
          <w:rFonts w:ascii="Times New Roman" w:eastAsia="Times New Roman" w:hAnsi="Times New Roman" w:cs="Times New Roman"/>
          <w:color w:val="000000"/>
        </w:rPr>
        <w:t>ho các hoạt động của công đoàn:</w:t>
      </w:r>
      <w:r w:rsidRPr="001018F6">
        <w:rPr>
          <w:rFonts w:ascii="Times New Roman" w:eastAsia="Times New Roman" w:hAnsi="Times New Roman" w:cs="Times New Roman"/>
          <w:color w:val="000000"/>
        </w:rPr>
        <w:br/>
        <w:t>- Đề nghị chính quyền hàng năm trích một phần quỹ phúc lợi của Viện cho công đoàn để BCHCĐ có thể chủ động tổ chức các hoạt động sinh hoạt chung cho công đoàn viên</w:t>
      </w:r>
      <w:r w:rsidR="00B8794D">
        <w:rPr>
          <w:rFonts w:ascii="Times New Roman" w:eastAsia="Times New Roman" w:hAnsi="Times New Roman" w:cs="Times New Roman"/>
          <w:color w:val="000000"/>
        </w:rPr>
        <w:t xml:space="preserve"> khi được phép của chính quyền.</w:t>
      </w:r>
      <w:r w:rsidRPr="001018F6">
        <w:rPr>
          <w:rFonts w:ascii="Times New Roman" w:eastAsia="Times New Roman" w:hAnsi="Times New Roman" w:cs="Times New Roman"/>
          <w:color w:val="000000"/>
        </w:rPr>
        <w:br/>
        <w:t>- BCHCĐ tham gia bảo vệ quyền lợi của các công đoàn viên trong việc xét và thi tuyển biên chế của Viện.</w:t>
      </w:r>
    </w:p>
    <w:p w:rsidR="001018F6" w:rsidRPr="001018F6" w:rsidRDefault="001018F6" w:rsidP="00B8794D">
      <w:pPr>
        <w:pStyle w:val="NormalWeb"/>
        <w:shd w:val="clear" w:color="auto" w:fill="FFFFFF"/>
        <w:spacing w:before="0" w:beforeAutospacing="0" w:after="0" w:afterAutospacing="0"/>
        <w:jc w:val="center"/>
        <w:rPr>
          <w:color w:val="000000"/>
          <w:sz w:val="22"/>
          <w:szCs w:val="22"/>
        </w:rPr>
      </w:pPr>
      <w:r w:rsidRPr="001018F6">
        <w:rPr>
          <w:rStyle w:val="Strong"/>
          <w:color w:val="000000"/>
          <w:sz w:val="22"/>
          <w:szCs w:val="22"/>
        </w:rPr>
        <w:t>BÁO CÁO</w:t>
      </w:r>
      <w:r w:rsidR="00B8794D">
        <w:rPr>
          <w:color w:val="000000"/>
          <w:sz w:val="22"/>
          <w:szCs w:val="22"/>
        </w:rPr>
        <w:t xml:space="preserve"> </w:t>
      </w:r>
      <w:r w:rsidRPr="001018F6">
        <w:rPr>
          <w:rStyle w:val="Strong"/>
          <w:color w:val="000000"/>
          <w:sz w:val="22"/>
          <w:szCs w:val="22"/>
        </w:rPr>
        <w:t>TỔNG KẾT HOẠT ĐỘNG CÔNG ĐOÀN NĂM 2016</w:t>
      </w:r>
    </w:p>
    <w:p w:rsidR="001018F6" w:rsidRPr="001018F6" w:rsidRDefault="001018F6" w:rsidP="00B8794D">
      <w:pPr>
        <w:pStyle w:val="NormalWeb"/>
        <w:shd w:val="clear" w:color="auto" w:fill="FFFFFF"/>
        <w:spacing w:before="0" w:beforeAutospacing="0" w:after="0" w:afterAutospacing="0"/>
        <w:ind w:left="-360"/>
        <w:jc w:val="center"/>
        <w:rPr>
          <w:color w:val="000000"/>
          <w:sz w:val="22"/>
          <w:szCs w:val="22"/>
        </w:rPr>
      </w:pPr>
      <w:r w:rsidRPr="001018F6">
        <w:rPr>
          <w:rStyle w:val="Strong"/>
          <w:color w:val="000000"/>
          <w:sz w:val="22"/>
          <w:szCs w:val="22"/>
        </w:rPr>
        <w:t>PHƯƠNG HƯỚNG, NHIỆM VỤ NĂM 2017</w:t>
      </w:r>
      <w:r w:rsidRPr="001018F6">
        <w:rPr>
          <w:color w:val="000000"/>
          <w:sz w:val="22"/>
          <w:szCs w:val="22"/>
        </w:rPr>
        <w:t> </w:t>
      </w:r>
    </w:p>
    <w:p w:rsidR="001018F6" w:rsidRPr="001018F6" w:rsidRDefault="001018F6" w:rsidP="001018F6">
      <w:pPr>
        <w:pStyle w:val="NormalWeb"/>
        <w:shd w:val="clear" w:color="auto" w:fill="FFFFFF"/>
        <w:spacing w:before="0" w:beforeAutospacing="0" w:after="0" w:afterAutospacing="0"/>
        <w:ind w:left="-360"/>
        <w:jc w:val="center"/>
        <w:rPr>
          <w:color w:val="000000"/>
          <w:sz w:val="22"/>
          <w:szCs w:val="22"/>
        </w:rPr>
      </w:pPr>
      <w:r w:rsidRPr="001018F6">
        <w:rPr>
          <w:rStyle w:val="Strong"/>
          <w:color w:val="000000"/>
          <w:sz w:val="22"/>
          <w:szCs w:val="22"/>
        </w:rPr>
        <w:t>PHẦN 1:</w:t>
      </w:r>
    </w:p>
    <w:p w:rsidR="001018F6" w:rsidRPr="001018F6" w:rsidRDefault="001018F6" w:rsidP="001018F6">
      <w:pPr>
        <w:pStyle w:val="NormalWeb"/>
        <w:shd w:val="clear" w:color="auto" w:fill="FFFFFF"/>
        <w:spacing w:before="0" w:beforeAutospacing="0" w:after="0" w:afterAutospacing="0"/>
        <w:ind w:left="-360"/>
        <w:jc w:val="center"/>
        <w:rPr>
          <w:color w:val="000000"/>
          <w:sz w:val="22"/>
          <w:szCs w:val="22"/>
        </w:rPr>
      </w:pPr>
      <w:r w:rsidRPr="001018F6">
        <w:rPr>
          <w:rStyle w:val="Strong"/>
          <w:color w:val="000000"/>
          <w:sz w:val="22"/>
          <w:szCs w:val="22"/>
        </w:rPr>
        <w:t>TỔNG KẾT HOẠT ĐỘNG CÔNG ĐOÀN NĂM 2016</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rStyle w:val="Strong"/>
          <w:color w:val="000000"/>
          <w:sz w:val="22"/>
          <w:szCs w:val="22"/>
        </w:rPr>
        <w:t>           I. TÌNH HÌNH VÀ KẾT QUẢ CNVCLĐ THAM GIA THỰC HIỆN CÁC CHỈ TIÊU KINH TẾ-XÃ HỘI CỦA  NGÀNH; VIỆC LÀM,  ĐỜI SỐNG CỦA ĐOÀN VIÊN, NGƯỜI LAO ĐỘNG.</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rStyle w:val="Strong"/>
          <w:color w:val="000000"/>
          <w:sz w:val="22"/>
          <w:szCs w:val="22"/>
        </w:rPr>
        <w:t>          1. Tình hình và kết quả CNVCLĐ tham gia thực hiện các chỉ tiêu kinh tế xã hội của ngành năm 2016</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lastRenderedPageBreak/>
        <w:t>Mặc dù quá trình thực hiện các chỉ tiêu nhiệm vụ có những khó khăn, thách thức như: hạn hán kéo dài, nguồn nước sản xuất thiếu hụt đã ảnh hưởng rất lớn đến sản xuất và đời sống cuả Nhân dân. Xong cán bộ, công chức, viên chức và người lao động đã bám sát sự chỉ đạo của Bộ, của Tỉnh đề ra nhiều giải pháp chỉ đạo và tổ chức  thực hiện các nhiệm vụ trọng tâm năm 2016, nên các mặt hoạt động của ngành cơ bản ổn định và hoàn thành cơ bản 10 nhiệm vụ chủ yếu được UBND tỉnh giao, cụ thể: diện tích thanh long VietGAP: 9.500 ha/9.500 ha, đạt 100% KH; sản lượng hải sản khai thác đạt 102,7% KH; sản lượng giống tôm đạt 118,9% KH; trồng rừng tập trung đạt 137,5% KH; tỷ lệ che phủ (tính cả cây lâu năm) đạt 100% KH; tỷ lệ hộ dân nông thôn dùng nước hợp vệ sinh, đạt 100% KH. Kim ngạch xuất khẩu: 148 triệu USD/148 triệu USD, đạt  100% KH.</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Tốc độ tăng trưởng giá trị gia tăng ngành nông, lâm, thủy sản đạt 0,1/3,3,% KH </w:t>
      </w:r>
      <w:r w:rsidRPr="001018F6">
        <w:rPr>
          <w:rStyle w:val="Strong"/>
          <w:color w:val="000000"/>
          <w:sz w:val="22"/>
          <w:szCs w:val="22"/>
        </w:rPr>
        <w:t>; </w:t>
      </w:r>
      <w:r w:rsidRPr="001018F6">
        <w:rPr>
          <w:color w:val="000000"/>
          <w:sz w:val="22"/>
          <w:szCs w:val="22"/>
        </w:rPr>
        <w:t>sản lượng lương thực đạt 92,8% KH ( riêng 2 chỉ tiêu này không đạt là do một số nguyên nhân khách quan).</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rStyle w:val="Strong"/>
          <w:color w:val="000000"/>
          <w:sz w:val="22"/>
          <w:szCs w:val="22"/>
        </w:rPr>
        <w:t> 2. Việc làm, đời sống, tiền lương của CNVCLĐ</w:t>
      </w:r>
      <w:r w:rsidRPr="001018F6">
        <w:rPr>
          <w:color w:val="000000"/>
          <w:sz w:val="22"/>
          <w:szCs w:val="22"/>
        </w:rPr>
        <w:t>:</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 Việc làm của người lao động trong các doanh nghiệp vẫn phụ thuộc nhiều về tính mùa vụ sản xuất của các ngành nông, thủy sản, thủy lợi. Nhưng nhìn chung ổn  cơ bản ổn định; tỷ lệ CNLĐ thiếu việc làm trong ngành chế biến thủy sản giảm so với năm trước;</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 Tiền lương bình quân khu vực doanh nghiệp nhà nước 4,9 tr/ tháng, doanh nghiệp ngoài Nhà nước 4,8 tr/ tháng; khu vực hành chính - sự nghiệp nhà nước ổn định: cơ quan hành chính 4,2 tr; các đơn vị sự nghiệp 4,3- 4,5 triệu đồng;</w:t>
      </w:r>
      <w:bookmarkStart w:id="0" w:name="_GoBack"/>
      <w:bookmarkEnd w:id="0"/>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rStyle w:val="Strong"/>
          <w:color w:val="000000"/>
          <w:sz w:val="22"/>
          <w:szCs w:val="22"/>
        </w:rPr>
        <w:t>3. Tư tưởng, tâm trạng CNVCLĐ: </w:t>
      </w:r>
      <w:r w:rsidRPr="001018F6">
        <w:rPr>
          <w:color w:val="000000"/>
          <w:sz w:val="22"/>
          <w:szCs w:val="22"/>
        </w:rPr>
        <w:t>Cán bộ, công chức, viên chức và người lao động trong ngành chấp hành tốt chủ trương, đường lối của Đảng, pháp luật của Nhà nước;</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rStyle w:val="Strong"/>
          <w:color w:val="000000"/>
          <w:sz w:val="22"/>
          <w:szCs w:val="22"/>
        </w:rPr>
        <w:t> 4. Công nhân, viên chức lao động và đoàn viên</w:t>
      </w:r>
      <w:r w:rsidRPr="001018F6">
        <w:rPr>
          <w:color w:val="000000"/>
          <w:sz w:val="22"/>
          <w:szCs w:val="22"/>
        </w:rPr>
        <w:t>: Đến tháng 30/12/2016 toàn ngành có </w:t>
      </w:r>
      <w:r w:rsidRPr="001018F6">
        <w:rPr>
          <w:rStyle w:val="Strong"/>
          <w:color w:val="000000"/>
          <w:sz w:val="22"/>
          <w:szCs w:val="22"/>
        </w:rPr>
        <w:t>78 CĐCS</w:t>
      </w:r>
      <w:r w:rsidRPr="001018F6">
        <w:rPr>
          <w:color w:val="000000"/>
          <w:sz w:val="22"/>
          <w:szCs w:val="22"/>
        </w:rPr>
        <w:t> ( cơ quan, đơn vị doanh nghiệp có công đoàn cơ sở); </w:t>
      </w:r>
      <w:r w:rsidRPr="001018F6">
        <w:rPr>
          <w:rStyle w:val="Strong"/>
          <w:color w:val="000000"/>
          <w:sz w:val="22"/>
          <w:szCs w:val="22"/>
        </w:rPr>
        <w:t>7.643 </w:t>
      </w:r>
      <w:r w:rsidRPr="001018F6">
        <w:rPr>
          <w:color w:val="000000"/>
          <w:sz w:val="22"/>
          <w:szCs w:val="22"/>
        </w:rPr>
        <w:t>CNVCLĐ ( nữ 3.231); tổng số </w:t>
      </w:r>
      <w:r w:rsidRPr="001018F6">
        <w:rPr>
          <w:rStyle w:val="Strong"/>
          <w:color w:val="000000"/>
          <w:sz w:val="22"/>
          <w:szCs w:val="22"/>
        </w:rPr>
        <w:t>7056 </w:t>
      </w:r>
      <w:r w:rsidRPr="001018F6">
        <w:rPr>
          <w:color w:val="000000"/>
          <w:sz w:val="22"/>
          <w:szCs w:val="22"/>
        </w:rPr>
        <w:t>đoàn viên ( nữ 3108).</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rStyle w:val="Strong"/>
          <w:color w:val="000000"/>
          <w:sz w:val="22"/>
          <w:szCs w:val="22"/>
        </w:rPr>
        <w:t>          II. KẾT QUẢ HOẠT ĐỘNG CÔNG ĐOÀN NĂM 216</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rStyle w:val="Strong"/>
          <w:color w:val="000000"/>
          <w:sz w:val="22"/>
          <w:szCs w:val="22"/>
        </w:rPr>
        <w:t>1. Đại diện và bảo vệ quyền, lợi ích hợp pháp, chính đáng của đoàn viên và người lao động:</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 - Các công đoàn cơ sở đã phối hợp cùng chuyên môn thực hiện các chế độ chính sách đối với người lao động, như: HĐLĐ, BHXH, BHYT, chế độ phép năm, khen thưởng, thưởng Tết, hỗ trợ lương tháng 13 trong dịp Tết cho NLĐ…;</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  22/33 công đoàn cơ sở khu vực DN thực hiện giám sát việc Nghị định 122/2015 của Chính phủ về mức lương tối thiểu vùng năm 2016, thực hiện Luật Bảo hiểm xã hội năm 2014 và Luật an toàn vệ sinh Lao động.</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rStyle w:val="Emphasis"/>
          <w:color w:val="000000"/>
          <w:sz w:val="22"/>
          <w:szCs w:val="22"/>
        </w:rPr>
        <w:t>Qua báo cáo của công đoàn cơ sở, tỷ lệ doanh nghiệp điều chỉnh mức tiền lương tối thiểu vùng năm 2016 chiếm trên 85% doanh nghiệp; đối tượng được điều chỉnh gồm: toàn bộ lao động trong doanh nghiệp, trong đó một bộ phận NLĐ làm công tác quản lý, phục vụ doanh nghiệp được điều chỉnh tăng bằng 12,4% ( tăng tuyệt đối), công nhân trực tiếp sản xuất được điều chỉnh trong đơn giá sản phẩm ( lương khoán), lương thêm giờ….. các công đoàn cơ sở phối hợp truyên truyền trong CNVCLĐ một số thay đổi, bổ sung của Luật bảo Hiểm xã hội năm 2014 và những quy định bắt buộc của Luật an toàn vệ sinh lao động có hiệu lực từ ngày 1/1/2016; phối hợp cùng chuyên môn tham gia các hoạt động Tuần lễ Quốc gia “An toàn vệ sinh lao động” năm 2016.</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 Công đoàn cơ sở khu vực doanh nghiệp phối hợp với người sử dụng lao động  xây dựng mối quan hệ lao động hài hòa, ổn định; trong năm ngành không xảy ra các tranh chấp lao động.</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Thực hiện Chương trình </w:t>
      </w:r>
      <w:r w:rsidRPr="001018F6">
        <w:rPr>
          <w:rStyle w:val="Emphasis"/>
          <w:color w:val="000000"/>
          <w:sz w:val="22"/>
          <w:szCs w:val="22"/>
        </w:rPr>
        <w:t>“ Nâng cao chất lượng, ký kết và thực hiện thỏa ước Lao động tập thể”</w:t>
      </w:r>
      <w:r w:rsidRPr="001018F6">
        <w:rPr>
          <w:color w:val="000000"/>
          <w:sz w:val="22"/>
          <w:szCs w:val="22"/>
        </w:rPr>
        <w:t>, thông qua công tác tuyên truyền, phổ biến quy định của Nhà nước về xây dựng và thực hiện TƯLĐTT cho người lao động; chủ động rà soát, đề nghị sửa đổi, bổ sung các nội dung của TƯLĐTT cho phù hợp với tình hình mới. Trong năm 2016, có 13/33 công đoàn cơ sở chủ động thương lượng, đàm phán với NSDLĐ để xây dựng và ký kết TƯLĐTT mới, bảo đảm tăng lợi ích chính đáng của người lao động cao hơn so với pháp luật quy định: như tăng chất lượng bữa ăn giữa ca, chế độ phúc lợi tập thể, tham quan, nghỉ mát, khen thưởng cuối năm, trợ cấp chuyên cần, trợ cấp đột xuất khi gia đình NLĐ có những khó khăn ...</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 - Thực hiện quy chế dân chủ tại nơi làm việc: Thường trực CĐN phối hợp với Sở tổ chức tập huấn việc thực hiện quy chế dân chủ trong các cơ quan hành chính nhà nước, đơn vị sự nghiệp công lập cho 92 lãnh đạo đơn vị và chủ tịch CĐCS khu vực HCSN nhà nước; 48 cơ quan, đơn vị, DN đã tuyên truyền quy chế dân chủ cho 1.425 lượt người, 49 cơ quan, đơn vị, DN sửa đổi bổ sung quy chế; 100% (45/45) cơ quan, đơn vị tổ chức tốt  Hội nghị cán bộ CC, VC;  22/33 doanh nghiệp tổ chức hội nghị NLĐ, trong đó có 22 cuộc đối thoại tại Hội nghị. Ban thanh tra nhân dân trong các đơn vị Nhà nước được kiện toàn và duy trì hoạt động; kết quả hoạt động; trong 48 Ban thanh tra nhân, có 19 hoạt động tốt, 16 hoạt động khá, 13 nhân dân hoạt động trung bình;</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 Công tác tư vấn pháp luật: Công đoàn ngành và công đoàn cơ sở đã tư vấn cho 213 lượt đoàn viên và NLĐ; trong đó, tư vấn trực tiếp 132 lượt NLĐ,  tư vấn gián tiếp qua điện thoại 81 lượt. Nội dung các yêu cầu tư vấn chủ yếu về vấn đề: về HĐLĐ; các chế độ về tiền lương, chính sách nghỉ thôi việc, hưu trí, nghỉ thai sản; chế độ BHXH, BHYT, BHTN; chế độ chấm dứt HĐLĐ trước thời hạn trong quá trình tái cơ cấu lại doanh nghiệp; các chính sách đối với Lao động nữ; thời gian nghỉ hưu đối với NLĐ làm việc trong môi trường có yếu tố độc hại, nặng nhọc.</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 </w:t>
      </w:r>
      <w:r w:rsidRPr="001018F6">
        <w:rPr>
          <w:rStyle w:val="Strong"/>
          <w:color w:val="000000"/>
          <w:sz w:val="22"/>
          <w:szCs w:val="22"/>
        </w:rPr>
        <w:t>2. Các hoạt động chăm lo đời sống vật chất và tinh thần cho đoàn viên và người lao động toàn ngành</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 Thăm hỏi đoàn viên có hoàn cảnh khó khăn: trong năm toàn ngành có 330 lượt đoàn viên có hoàn cảnh khó khăn được công đoàn thăm hỏi, tặng quà, với số tiền trên 160 triệu đồng; 3212 lượt đoàn viên, CNVCLĐ được khám sức khỏe định kỳ.</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 xml:space="preserve">- Chăm lo cho đoàn viên, CNVCLĐ trong dịp Tết: 13 doanh nghiệp hỗ trợ 124 vé tàu, xe, số tiền 124.000.000 đồng cho 124 CNLĐ về quê ăn Tết; 34 cơ sở phối hợp với cơ quan, đơn vị, doanh nghiệp tổ chức các hoạt động VH,VN với 2.018 </w:t>
      </w:r>
      <w:r w:rsidRPr="001018F6">
        <w:rPr>
          <w:color w:val="000000"/>
          <w:sz w:val="22"/>
          <w:szCs w:val="22"/>
        </w:rPr>
        <w:lastRenderedPageBreak/>
        <w:t>lượt người tham gia, kinh phí 30.000.000đ . Công đoàn ngành và các công đoàn cơ sở phối hợp cùng chuyên môn tặng </w:t>
      </w:r>
      <w:r w:rsidRPr="001018F6">
        <w:rPr>
          <w:rStyle w:val="Strong"/>
          <w:color w:val="000000"/>
          <w:sz w:val="22"/>
          <w:szCs w:val="22"/>
        </w:rPr>
        <w:t>7.790</w:t>
      </w:r>
      <w:r w:rsidRPr="001018F6">
        <w:rPr>
          <w:color w:val="000000"/>
          <w:sz w:val="22"/>
          <w:szCs w:val="22"/>
        </w:rPr>
        <w:t> phần quà ( trị giá khoảng 2,37 tỷ) CNVCLĐ dịp Tết và CNLĐ có hoàn cảnh khó khăn, các gia đình chính sách, các đơn vị vùng sâu, vùng xa; đề nghị LĐLĐ tỉnh trợ cấp cho 20 CNLĐ có hoàn cảnh đặc biệt khó khăn tại Chương trình Tết Sum vầy 2016;</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 - Xét và đề nghị LĐ hỗ trợ xây 03 nhà ở “Mái ấm công đoàn” (30.000.000 đồng/ mái ấm) cho 3 đoàn viên công tác tại tại Trung tâm Khuyến nông - Khuyến ngư, Công ty TNHH 1 thành viên Khai thác Công trình Thủy lợi Bình Thuận và BQLRPH Lê Hồng Phong;</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 - Tháng công nhân (tháng 5/2016) và kỷ niệm 130 năm ngày Quốc tế Lao động (1/5/1886 - 1/5/2016), 41 công đoàn cơ sở đã phối hợp tuyên truyền trực tiếp ý nghĩa của tháng công nhân  cho 1.312 lượt CNLĐ; 17 CĐCS phối hợp với NSDLĐ tổ chức đối thoại tại nơi làm việc cho 204 lượt CNLĐ; tặng 480 xuất  quà cho CNLĐ nghèo, số tiền 140,4 triệu đồng.</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 Xét cho 45 lượt chị em được vay với lãi suất thấp số tiền 202.500.000đồng ( 5triệu đồng /lượt/chị) để phát triển kinh tế gia đình; phong trào góp vốn xoay vòng trong CNLĐ đã giúp một số chị em có vốn làm kinh tế phụ gia đình.</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 Nhiều công đoàn cơ sở đã phối hợp lãnh đạo đơn vị thực hiện có hiệu quả  phong trào tiết kiệm trong chi hành chính; tổ chức làm kinh tế, như : chăn nuôi gia súc, gia cầm, trồng cây ăn trái, trồng rừng… cũng đã tạo được nguồn thu chính đáng , hỗ trợ thêm thu nhập cho đoàn viên vào dịp các ngày lễ, tết, lương tăng thêm vào dịp cuối năm.</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rStyle w:val="Emphasis"/>
          <w:b/>
          <w:bCs/>
          <w:color w:val="000000"/>
          <w:sz w:val="22"/>
          <w:szCs w:val="22"/>
        </w:rPr>
        <w:t>* Hoạt động xã hội.</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 CNVCLĐ toàn ngành đóng góp các quỹ xã hội: Quỹ Đền ơn đáp nghĩa: trên 351.000.000đ; Quỹ Vì người nghèo: 372.216.000đ</w:t>
      </w:r>
      <w:r w:rsidRPr="001018F6">
        <w:rPr>
          <w:rStyle w:val="Emphasis"/>
          <w:b/>
          <w:bCs/>
          <w:color w:val="000000"/>
          <w:sz w:val="22"/>
          <w:szCs w:val="22"/>
        </w:rPr>
        <w:t>; </w:t>
      </w:r>
      <w:r w:rsidRPr="001018F6">
        <w:rPr>
          <w:color w:val="000000"/>
          <w:sz w:val="22"/>
          <w:szCs w:val="22"/>
        </w:rPr>
        <w:t>Quỹ Mái ấm Công đoàn: 29.650.000đ; Quỹ vì nữ CNLĐ nghèo: 44.180.000đ;</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 Các hoạt động xã hội tiêu biểu khác: 12 cơ quan, đơn vị nhận phụng dưỡng 30 gia đình chính sách, mẹ VN anh hùng …300.000đ/gia đình (mẹ) tháng /12 tháng là 108 triệu; Công đoàn cơ sở tặng 1.618 phần quà Trung thu (mỗi 100.000 – 150.000 đồng); Công đoàn ngành cùng với Sở vận động các đơn vị ủng hộ 300 phần quà, trị giá 30 triệu tặng các cháu xã Phan Sơn ( xã được Tỉnh ủy giao cho Sở đỡ đầu);</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rStyle w:val="Strong"/>
          <w:color w:val="000000"/>
          <w:sz w:val="22"/>
          <w:szCs w:val="22"/>
        </w:rPr>
        <w:t>3. Công tác tuyên truyền, giáo dục, nâng cao trình độ trong CNVCLĐ…</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 Tuyên truyền nghị quyết của Đảng: toàn ngành có 79 lượt đơn vị tổ chức các hình thức tuyên truyền, phổ biến các nghị quyết của Đảng cho </w:t>
      </w:r>
      <w:r w:rsidRPr="001018F6">
        <w:rPr>
          <w:rStyle w:val="Strong"/>
          <w:color w:val="000000"/>
          <w:sz w:val="22"/>
          <w:szCs w:val="22"/>
        </w:rPr>
        <w:t>5.970 </w:t>
      </w:r>
      <w:r w:rsidRPr="001018F6">
        <w:rPr>
          <w:color w:val="000000"/>
          <w:sz w:val="22"/>
          <w:szCs w:val="22"/>
        </w:rPr>
        <w:t>lượt CNVCLĐ;</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 Tuyên truyền pháp luật: 63 công đoàn cơ sở phối hợp với chuyên môn tuyên truyền pháp luật </w:t>
      </w:r>
      <w:r w:rsidRPr="001018F6">
        <w:rPr>
          <w:rStyle w:val="Emphasis"/>
          <w:color w:val="000000"/>
          <w:sz w:val="22"/>
          <w:szCs w:val="22"/>
        </w:rPr>
        <w:t>(Luật tổ chức Chính quyền nhân dân, Luật Bầu cử, Luật Phòng chống tham nhũng; Luật Công chức, Luật Viên chức; Bộ Luật lao động, Luật Công đoàn, Luật BHXH, BHYT, TN, Nghị định 108/2014/NĐ-CP…)</w:t>
      </w:r>
      <w:r w:rsidRPr="001018F6">
        <w:rPr>
          <w:color w:val="000000"/>
          <w:sz w:val="22"/>
          <w:szCs w:val="22"/>
        </w:rPr>
        <w:t> cho 4.076 lượt cán bộ, công chức, viên chức và người lao động.</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 Thường trực Công đoàn ngành tổ chức 4 cuộc tuyên truyền Luật Công đoàn, pháp luật lao động, Nghị định 98/2014/NĐ-CP và Điều lệ Công đoàn cho trên 320 lượt CNLĐ ở 5 doanh nghiệp chưa có  tổ chức công đoàn.</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 Trong học tập và làm theo tấm gương đạo đức của Bác: 58 công đoàn cơ sở phối hợp cùng chuyên môn mở Hội nghị triển khai học tập chuyên đề “ Học tập và làm theo tấm gương, đạo đức Hồ Chí Minh” theo chuyên đề năm 2016; tuyên truyền chỉ thị 05-CT/TW , ngày 15/5/2016 của Bộ Chính trị </w:t>
      </w:r>
      <w:r w:rsidRPr="001018F6">
        <w:rPr>
          <w:rStyle w:val="Strong"/>
          <w:color w:val="000000"/>
          <w:sz w:val="22"/>
          <w:szCs w:val="22"/>
        </w:rPr>
        <w:t>về </w:t>
      </w:r>
      <w:r w:rsidRPr="001018F6">
        <w:rPr>
          <w:rStyle w:val="Emphasis"/>
          <w:color w:val="000000"/>
          <w:sz w:val="22"/>
          <w:szCs w:val="22"/>
        </w:rPr>
        <w:t>đẩy mạnh học tập và làm theo tư tưởng, đạo đức, phong cách Hồ Chí Minh</w:t>
      </w:r>
      <w:r w:rsidRPr="001018F6">
        <w:rPr>
          <w:color w:val="000000"/>
          <w:sz w:val="22"/>
          <w:szCs w:val="22"/>
        </w:rPr>
        <w:t>.</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 Xây dựng đời sống văn hóa ở cơ sở: 78/78 (100%) đơn vị tổ chức các hoạt động văn hóa thể thao trong CNVCLĐ; trong đó 49 đơn vị tổ chức hội thao, hội diễn , với 1.728 lượt đoàn viên, CNLĐ tham gia;</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  Công đoàn ngành tổ chức Hội thao lần thứ IX chào mừng các ngày lễ lớn của đất nước và 71 năm ngày thành lập Ngành (14/11/1945- 14/11/2016), tổng số 237 VĐV của 9 cụm tham gia, thời gian tổ chức 2 ngày, từ 12-13/11/2016.</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 Năm 2016, toàn ngành có 1.219 đoàn viên và CNLĐ được đào tạo nâng cao trình độ tay nghề, kỹ năng nghề nghiệp, đạt 17,4%/ tổng số  CNLĐ, trong đó tỷ lệ lao động nữ chiếm 19,8% (654/3300);</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- 58 Công đoàn cơ sở giới thiệu 117 đoàn viên xuất sắc cho tổ chức Đảng xem xét, giới thiệu đi học, bồi dưỡng lý luận về Đảng, trong năm 2016 có 59 đoàn viên được kết nạp vào Đảng. </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rStyle w:val="Strong"/>
          <w:color w:val="000000"/>
          <w:sz w:val="22"/>
          <w:szCs w:val="22"/>
        </w:rPr>
        <w:t>4.  Kết quả thực hiện các phong trào thi đua trong CNVCLĐ </w:t>
      </w:r>
      <w:r w:rsidRPr="001018F6">
        <w:rPr>
          <w:rStyle w:val="Emphasis"/>
          <w:color w:val="000000"/>
          <w:sz w:val="22"/>
          <w:szCs w:val="22"/>
        </w:rPr>
        <w:t>( có báo cáo riêng đề nghị đại biểu nghiên cứu báo cáo tổng kết)</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rStyle w:val="Strong"/>
          <w:color w:val="000000"/>
          <w:sz w:val="22"/>
          <w:szCs w:val="22"/>
        </w:rPr>
        <w:t>Công tác khen thưởng năm 2016 </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rStyle w:val="Emphasis"/>
          <w:b/>
          <w:bCs/>
          <w:color w:val="000000"/>
          <w:sz w:val="22"/>
          <w:szCs w:val="22"/>
        </w:rPr>
        <w:t>* Hệ thống công đoàn:</w:t>
      </w:r>
      <w:r w:rsidRPr="001018F6">
        <w:rPr>
          <w:color w:val="000000"/>
          <w:sz w:val="22"/>
          <w:szCs w:val="22"/>
        </w:rPr>
        <w:t> Tổng kết công tác thi đua, khen thưởng năm 2016, có 4.659 đoàn viên được công nhận đoàn viên xuất sắc; 302 tập thể và 2.520 cá nhân có  thành tích xuất sắc trong phong trào thi đua lao động giỏi và xây dựng tổ chức công đoàn vững mạnh được tặng các hình thức khen thưởng. </w:t>
      </w:r>
      <w:r w:rsidRPr="001018F6">
        <w:rPr>
          <w:rStyle w:val="Emphasis"/>
          <w:b/>
          <w:bCs/>
          <w:color w:val="000000"/>
          <w:sz w:val="22"/>
          <w:szCs w:val="22"/>
          <w:u w:val="single"/>
        </w:rPr>
        <w:t>Trong đó</w:t>
      </w:r>
      <w:r w:rsidRPr="001018F6">
        <w:rPr>
          <w:color w:val="000000"/>
          <w:sz w:val="22"/>
          <w:szCs w:val="22"/>
        </w:rPr>
        <w:t>: Công đoàn cơ sở  biểu dương, khen thưởng 226 tập thể, 2.218 cá nhân; Công đoàn ngành tặng giấy khen 66 tập thể, 292 cá nhân; đề nghị Tổng liên đoàn LĐVN tặng bằng khen 01 tập thể, Liên đoàn Lao động tỉnh tặng bằng khen 09 tập thể và 10 cá nhân;</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 Mười hai (12) cán bộ công đoàn được TLĐ tặng kỷ niệm chương </w:t>
      </w:r>
      <w:r w:rsidRPr="001018F6">
        <w:rPr>
          <w:rStyle w:val="Emphasis"/>
          <w:color w:val="000000"/>
          <w:sz w:val="22"/>
          <w:szCs w:val="22"/>
        </w:rPr>
        <w:t>vì sự nghiệp xây dựng tổ chức công đoàn; </w:t>
      </w:r>
      <w:r w:rsidRPr="001018F6">
        <w:rPr>
          <w:color w:val="000000"/>
          <w:sz w:val="22"/>
          <w:szCs w:val="22"/>
        </w:rPr>
        <w:t>trong năm 2016 4 đoàn viên được Tổng Liên đoàn Lao động Việt Nam tặng bằng lao động sáng ( vì đã đạt giải 3 Hội thi sáng tạo kỹ thuật tỉnh Bình Thuận năm 2014-2015).</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rStyle w:val="Strong"/>
          <w:color w:val="000000"/>
          <w:sz w:val="22"/>
          <w:szCs w:val="22"/>
        </w:rPr>
        <w:t>* Về danh hiệu và hình thức khen thưởng  Nhà nước:</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rStyle w:val="Emphasis"/>
          <w:b/>
          <w:bCs/>
          <w:color w:val="000000"/>
          <w:sz w:val="22"/>
          <w:szCs w:val="22"/>
        </w:rPr>
        <w:t>- Danh hiệu:</w:t>
      </w:r>
      <w:r w:rsidRPr="001018F6">
        <w:rPr>
          <w:color w:val="000000"/>
          <w:sz w:val="22"/>
          <w:szCs w:val="22"/>
        </w:rPr>
        <w:t>  Tổng số 2.130 đoàn viên được công nhận lao động tiên tiến; 68 đoàn viên được công nhận chiến sĩ thi đua các cấp, trong đó cấp cơ sở 65 người, cấp tỉnh và Bộ 03 người. 64 tập thể được công nhận tập thể lao động tiên tiến; 13 tập thể được đề nghị  công nhận tập thể lao động xuất sắc.</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rStyle w:val="Strong"/>
          <w:color w:val="000000"/>
          <w:sz w:val="22"/>
          <w:szCs w:val="22"/>
        </w:rPr>
        <w:lastRenderedPageBreak/>
        <w:t>5. Công tác phát triển đoàn viên, xây dựng tổ chức công đoàn vững mạnh; nâng cao chất lượng hoạt động của đội ngũ cán bộ công đoàn.</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  - Trong năm 2016, Thường trực Công đoàn ngành củng cố, kiện toàn BCH, UBKT tại 22 công đoàn cơ sở; kết nạp 312 đoàn viên (đạt 104% chỉ tiêu Liên đoàn giao), thành lập 3 CĐCS (100% chỉ tiêu);</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 Cử 5 lượt cán bộ chuyên trách Công đoàn ngành, 37 lượt cán bộ Công đoàn cơ sở ở DN đông CNLĐ tham gia các lớp tập huấn do Tổng Liên đoàn và LĐLĐ tỉnh mở; Công đoàn ngành tổ chức 2 lớp tập huấn cho 152 cán bộ;</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  Phân loại chất lượng công đoàn cơ sở năm 2016:</w:t>
      </w:r>
      <w:r w:rsidRPr="001018F6">
        <w:rPr>
          <w:rStyle w:val="Emphasis"/>
          <w:color w:val="000000"/>
          <w:sz w:val="22"/>
          <w:szCs w:val="22"/>
        </w:rPr>
        <w:t>Kết quả: vững mạnh: 57 công đoàn cơ sở (73,1%), xếp loại khá 10 công đoàn cơ sở (12,8%); xếp loại trung bình 09 công đoàn cơ sở (11,5%); mới thành lập chưa đủ điều kiện phân loại 02 ( 2,6%).</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rStyle w:val="Strong"/>
          <w:color w:val="000000"/>
          <w:sz w:val="22"/>
          <w:szCs w:val="22"/>
        </w:rPr>
        <w:t>6. Tổ chức các hoạt động trong  nữ công nhân, viên chức, lao động.</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Các phong trào thi đua giỏi việc nước, đảm việc nhà; Phụ nữ tích cực học tập, lao động, sáng tạo, xây dựng gia đình hạnh phúc, chị em “giúp nhau phát triển kinh tế gia đình” … được công đoàn cơ sở tổ chức lồng ghép tạo sân chơi cho chị em; nhiều công đoàn cơ sở tổ chức các hoạt động trong chị em dịp kỷ niệm ngày Quốc tế phụ nữ 8/3, Ngày gia đình Việt Nam 28/6, ngày thành lập Hội Liên hiệp Phụ nữ 20/10 ...đã thu hút đông đảo chị em tham gia.</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Tổng kết phong trào thi đua </w:t>
      </w:r>
      <w:r w:rsidRPr="001018F6">
        <w:rPr>
          <w:rStyle w:val="Emphasis"/>
          <w:color w:val="000000"/>
          <w:sz w:val="22"/>
          <w:szCs w:val="22"/>
        </w:rPr>
        <w:t>“giỏi việc nước, đảm việc nhà</w:t>
      </w:r>
      <w:r w:rsidRPr="001018F6">
        <w:rPr>
          <w:color w:val="000000"/>
          <w:sz w:val="22"/>
          <w:szCs w:val="22"/>
        </w:rPr>
        <w:t>” năm 2016, có 2.016 chị em được công nhận danh hiệu giỏi việc nước, đảm việc nhà cấp cơ sở, 218 chị được công đoàn các cấp tặng các danh hiệu thi đua, trong đó đề nghị LĐLĐ tỉnh tặng bằng khen 1 tập thể  và 4 chị em.</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          </w:t>
      </w:r>
      <w:r w:rsidRPr="001018F6">
        <w:rPr>
          <w:rStyle w:val="Strong"/>
          <w:color w:val="000000"/>
          <w:sz w:val="22"/>
          <w:szCs w:val="22"/>
        </w:rPr>
        <w:t>7. Công tác tài chính:</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 Công tác quản lý và sử dụng tài chính từ ngành đến công đoàn cơ sở cơ bản tốt, đảm bảo đúng nguyên tắc, đúng mục đích.</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 Trong năm 2016, UBKT Công đoàn ngành đã kiểm tra chuyên đề về công tác quản lý và sử dụng tài chính tại 15 công đoàn cơ sở ; qua kiểm tra hầu hết các đơn vị được kiểm tra thực hiện tốt công tác tài chính, không có tiêu cực trong sử dụng tài chính.</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 Về thu kinh phí 2% và đoàn phí 1% (đến ngày 20/12): 2,513 tỷ, đạt trên 86% kế hoạch; trong đó, thu từ khu vực Nhà nước: 1,99  tỷ, đạt 99,9% , ngoài khu vực Nhà nước trên 518,9 triệu đồng, đạt gần 60% KH).</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rStyle w:val="Emphasis"/>
          <w:b/>
          <w:bCs/>
          <w:color w:val="000000"/>
          <w:sz w:val="22"/>
          <w:szCs w:val="22"/>
        </w:rPr>
        <w:t>8. Công tác kiểm tra ( có báo cáo riêng đề nghị đại biểu n/c):</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 </w:t>
      </w:r>
      <w:r w:rsidRPr="001018F6">
        <w:rPr>
          <w:rStyle w:val="Strong"/>
          <w:color w:val="000000"/>
          <w:sz w:val="22"/>
          <w:szCs w:val="22"/>
        </w:rPr>
        <w:t>9. Công tác chỉ đạo và tổ chức thực hiện.</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rStyle w:val="Emphasis"/>
          <w:b/>
          <w:bCs/>
          <w:color w:val="000000"/>
          <w:sz w:val="22"/>
          <w:szCs w:val="22"/>
        </w:rPr>
        <w:t>- Ban Chấp hành, Ban Thường vụ Công đoàn ngành:</w:t>
      </w:r>
      <w:r w:rsidRPr="001018F6">
        <w:rPr>
          <w:color w:val="000000"/>
          <w:sz w:val="22"/>
          <w:szCs w:val="22"/>
        </w:rPr>
        <w:t>  thực hiện và triển khai tốt các nhiệm vụ trọng tâm LĐLĐ tỉnh giao nghị quyết của Đảng đoàn LĐLĐ tỉnh và của BCH Đảng ủy Sở. Công tác kiểm tra việc chấp hành Điều lệ và chỉ thị, nghị quyết của công đoàn đối với cơ sở được tăng cường; công đoàn đã tranh thủ tốt sự lãnh đạo của cấp ủy, hỗ trợ của lãnh đạo chuyên môn cùng cấp... từ đó đã tác động rất lớn đến kết quả hoạt động công đoàn trong năm 2016.</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rStyle w:val="Emphasis"/>
          <w:b/>
          <w:bCs/>
          <w:color w:val="000000"/>
          <w:sz w:val="22"/>
          <w:szCs w:val="22"/>
        </w:rPr>
        <w:t>- Cơ quan thường trực của Công đoàn ngành:</w:t>
      </w:r>
      <w:r w:rsidRPr="001018F6">
        <w:rPr>
          <w:color w:val="000000"/>
          <w:sz w:val="22"/>
          <w:szCs w:val="22"/>
        </w:rPr>
        <w:t> mặc dù các chức danh chủ chốt của BCH công đoàn ngành chậm được kiện toàn, xong ngoài công việc điều hành, chỉ đạo hoạt động thường xuyên hàng tháng, cán bộ, công chức cơ quan văn phòng công đoàn ngành đã làm tốt nhiệm vụ tham mưu cho BTV, BCH công đoàn ngành các chương trình, kế hoạch công tác. Trong năm đã tham mưu  456 văn bản chỉ đạo, điều hành của BTV, BCH </w:t>
      </w:r>
      <w:r w:rsidRPr="001018F6">
        <w:rPr>
          <w:rStyle w:val="Emphasis"/>
          <w:color w:val="000000"/>
          <w:sz w:val="22"/>
          <w:szCs w:val="22"/>
        </w:rPr>
        <w:t>( QĐ 38, KH 26, Tờ trình 09, Báo cáo: 46, CV, HD 302...).</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 Tổ chức nhiều đợt khảo sát doanh nghiệp; thành lập 3 công đoàn cơ sở; làm việc với 22 lượt doanh nghiệp để đôn đốc thu kinh phí công đoàn, phát triển thêm đoàn viên; tham mưu tổ chức tốt Hội thao CNVCLĐ lần thứ IX/2016;</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Thực hiện tốt các chương trình, kế hoạch theo Quy chế phối hợp công tác giữa Ban giám đốc sở và Ban thường vụ công đoàn ngành, như : tham gia công tác quản lý ngành; công tác thi đua, khen thưởng, kỷ luật; phong trào thi đua liên kết phục vụ sự nghiệp CNH, HĐH nông nghiệp và PTNT; các hoạt động văn hóa thể thao trong CNVCLĐ; hội thao Cụm miền Đông; thực hiện quy chế dân chủ; tặng quà các cháu thiếu nhi xã Phan Sơn ...</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rStyle w:val="Emphasis"/>
          <w:b/>
          <w:bCs/>
          <w:color w:val="000000"/>
          <w:sz w:val="22"/>
          <w:szCs w:val="22"/>
        </w:rPr>
        <w:t>- Ban Chấp hành công đoàn cơ sở:</w:t>
      </w:r>
      <w:r w:rsidRPr="001018F6">
        <w:rPr>
          <w:color w:val="000000"/>
          <w:sz w:val="22"/>
          <w:szCs w:val="22"/>
        </w:rPr>
        <w:t> Ban chấp hành công đoàn cơ sở đã thực hiện cơ bản tốt các chương trình kế hoạch của công đoàn ngành triển khai, chỉ đạo; nhiều công đoàn cơ sở thực hiện tốt và đồng bộ công tác xây dựng CĐCS vững mạnh...                                     </w:t>
      </w:r>
    </w:p>
    <w:p w:rsidR="001018F6" w:rsidRPr="001018F6" w:rsidRDefault="001018F6" w:rsidP="001018F6">
      <w:pPr>
        <w:pStyle w:val="NormalWeb"/>
        <w:shd w:val="clear" w:color="auto" w:fill="FFFFFF"/>
        <w:spacing w:before="0" w:beforeAutospacing="0" w:after="0" w:afterAutospacing="0"/>
        <w:jc w:val="center"/>
        <w:rPr>
          <w:color w:val="000000"/>
          <w:sz w:val="22"/>
          <w:szCs w:val="22"/>
        </w:rPr>
      </w:pPr>
      <w:r w:rsidRPr="001018F6">
        <w:rPr>
          <w:rStyle w:val="Strong"/>
          <w:color w:val="000000"/>
          <w:sz w:val="22"/>
          <w:szCs w:val="22"/>
        </w:rPr>
        <w:t>ĐÁNMH GIÁ CHUNG</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rStyle w:val="Emphasis"/>
          <w:b/>
          <w:bCs/>
          <w:color w:val="000000"/>
          <w:sz w:val="22"/>
          <w:szCs w:val="22"/>
        </w:rPr>
        <w:t>* Kết quả bật:</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 - Nhìn chung công đoàn đã đại diện bảo vệ quyền và lợi ích hợp pháp cho đoàn viên và người lao động; phối hợp với chuyên môn tổ chức nhiều hoạt động chăm lo đời sống vật chất và tinh thần cho đoàn viên; kịp thời thăm hỏi, động viên, giúp đỡ những đoàn viên, CNVCLĐ có hoàn cảnh khó khăn.</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 - Cùng chuyên môn tuyên truyền được một số nghị quyết của Đảng, pháp luật của Nhà nước, đặc biệt tuyên truyền tốt về cuộc bầu cử Quốc Hội khóa 14 và bầu cử Hội đồng nhân nhân các cấp nhiệm kỳ 2016-2021 trong đoàn viên và CNVCLĐ; chăm lo đời sống tinh thần cho đoàn viên (tổ chức các hoạt động VN, TDTT);</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 - Hoạt động công đoàn của ngành và công đoàn cơ sở  tiếp tục có những đổi mới về nội dung và phương pháp, hướng về cơ sở nhiều hơn, chọn những vấn đề bức xúc của đoàn viên và CNVCLĐ để chỉ đạo;</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 Các phong trào thi đua thực hiện nhiệm vụ chính trị ở cơ quan, đơn vị, doanh nghiệp được công đoàn cơ sở phối hợp triển khai, đem lại hiệu quả.</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lastRenderedPageBreak/>
        <w:t>- Công tác xây dựng tổ chức công đoàn vững mạnh được công đoàn cơ sở và Thường vụ CĐN quan tâm chỉ đạo và thực hiện; công tác tập huấn, bồi dưỡng nghiệp vụ cán bộ công đoàn đạt kết quả theo kế hoạch chỉ đạo của LĐLĐ tỉnh; công tác kiểm tra chấp hành Điều lệ và quản lý tài chính của UBKT Công đoàn ngành thực hiện đạt kế hoạch.</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rStyle w:val="Strong"/>
          <w:color w:val="000000"/>
          <w:sz w:val="22"/>
          <w:szCs w:val="22"/>
        </w:rPr>
        <w:t> </w:t>
      </w:r>
      <w:r w:rsidRPr="001018F6">
        <w:rPr>
          <w:rStyle w:val="Emphasis"/>
          <w:b/>
          <w:bCs/>
          <w:color w:val="000000"/>
          <w:sz w:val="22"/>
          <w:szCs w:val="22"/>
        </w:rPr>
        <w:t>* Tồn tại, hạn chế:</w:t>
      </w:r>
      <w:r w:rsidRPr="001018F6">
        <w:rPr>
          <w:rStyle w:val="Strong"/>
          <w:color w:val="000000"/>
          <w:sz w:val="22"/>
          <w:szCs w:val="22"/>
        </w:rPr>
        <w:t> </w:t>
      </w:r>
      <w:r w:rsidRPr="001018F6">
        <w:rPr>
          <w:color w:val="000000"/>
          <w:sz w:val="22"/>
          <w:szCs w:val="22"/>
        </w:rPr>
        <w:t>Bên cạnh những kết quả đạt được, hoạt động công đoàn năm 2016 còn một số hạn chế, đó là: công đoàn tham gia và thực hiện quy chế dân chủ tại nơi làm việc khu vực doanh nghiệp còn những khó khăn và hạn chế; công tác phối hợp tổ chức hội nghị người lao động  một số nơi chưa đạt yêu cầu;  chỉ đạo hoạt động Ban thanh tra nhân dân trong các cơ quan, đơn vị Nhà nước một số nơi còn lúng túng; thu kinh phí 2% và đoàn phí 1% khu vực ngoài nhà nước chưa đạt kế hoạch…</w:t>
      </w:r>
    </w:p>
    <w:p w:rsidR="001018F6" w:rsidRPr="001018F6" w:rsidRDefault="001018F6" w:rsidP="001018F6">
      <w:pPr>
        <w:pStyle w:val="NormalWeb"/>
        <w:shd w:val="clear" w:color="auto" w:fill="FFFFFF"/>
        <w:spacing w:before="0" w:beforeAutospacing="0" w:after="0" w:afterAutospacing="0"/>
        <w:ind w:left="-360"/>
        <w:jc w:val="center"/>
        <w:rPr>
          <w:color w:val="000000"/>
          <w:sz w:val="22"/>
          <w:szCs w:val="22"/>
        </w:rPr>
      </w:pPr>
      <w:r w:rsidRPr="001018F6">
        <w:rPr>
          <w:rStyle w:val="Strong"/>
          <w:color w:val="000000"/>
          <w:sz w:val="22"/>
          <w:szCs w:val="22"/>
        </w:rPr>
        <w:t>PHẦN 2:</w:t>
      </w:r>
    </w:p>
    <w:p w:rsidR="001018F6" w:rsidRPr="001018F6" w:rsidRDefault="001018F6" w:rsidP="001018F6">
      <w:pPr>
        <w:pStyle w:val="NormalWeb"/>
        <w:shd w:val="clear" w:color="auto" w:fill="FFFFFF"/>
        <w:spacing w:before="0" w:beforeAutospacing="0" w:after="0" w:afterAutospacing="0"/>
        <w:ind w:left="-360"/>
        <w:jc w:val="center"/>
        <w:rPr>
          <w:color w:val="000000"/>
          <w:sz w:val="22"/>
          <w:szCs w:val="22"/>
        </w:rPr>
      </w:pPr>
      <w:r w:rsidRPr="001018F6">
        <w:rPr>
          <w:rStyle w:val="Strong"/>
          <w:color w:val="000000"/>
          <w:sz w:val="22"/>
          <w:szCs w:val="22"/>
        </w:rPr>
        <w:t>PHƯƠNG HƯỚNG, NHIỆM VỤ NĂM 2017</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rStyle w:val="Strong"/>
          <w:color w:val="000000"/>
          <w:sz w:val="22"/>
          <w:szCs w:val="22"/>
        </w:rPr>
        <w:t>I. PHƯƠNG HƯỚNG</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 Năm 2017, năm diễn ra Đại hội công đoàn các cấp, tiến tới Đại hội XII Công đoàn Việt Nam; chủ đề của năm 2017, được Tổng Liên đoàn lao động Việt Nam chọn là </w:t>
      </w:r>
      <w:r w:rsidRPr="001018F6">
        <w:rPr>
          <w:rStyle w:val="Emphasis"/>
          <w:b/>
          <w:bCs/>
          <w:color w:val="000000"/>
          <w:sz w:val="22"/>
          <w:szCs w:val="22"/>
        </w:rPr>
        <w:t>Năm bảo vệ lợi ích đoàn viên và người lao động </w:t>
      </w:r>
      <w:r w:rsidRPr="001018F6">
        <w:rPr>
          <w:color w:val="000000"/>
          <w:sz w:val="22"/>
          <w:szCs w:val="22"/>
        </w:rPr>
        <w:t>. Phương hướng, nhiệm vụ năm 2017 được xác định: Công đoàn thực hiện tốt chức năng đại diện, bảo vệ quyền và lợi ích hợp pháp, chính đáng của đoàn viên, CNVCLĐ; phối hợp tổ chức tốt các hoạt động chăm lo đời sống vật chất và tinh thần cho đoàn viên và người lao động; đẩy mạnh công tác tuyên truyền, giáo dục trong CNVCLĐ; phối hợp tổ chức tốt các phong trào thi đua lao động  giỏi, lao động sáng tạo góp phần thực hiện thắng lợi các chỉ tiêu kinh tế, xã hội của ngành  năm 2017 lập thành tích chào mừng Đại hội Công đoàn các cấp, tiến tới Đại hội Công đoàn Việt Nam lần thứ XII, nhiệm kỳ 2018-2023.</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rStyle w:val="Strong"/>
          <w:color w:val="000000"/>
          <w:sz w:val="22"/>
          <w:szCs w:val="22"/>
        </w:rPr>
        <w:t>II. CHỈ TIÊU   </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rStyle w:val="Strong"/>
          <w:color w:val="000000"/>
          <w:sz w:val="22"/>
          <w:szCs w:val="22"/>
        </w:rPr>
        <w:t>1. Nhóm chỉ tiêu công đoàn phối hợp vận động CNVCLĐ thực hiện các chỉ tiêu KT-XH của ngành.</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rStyle w:val="Strong"/>
          <w:color w:val="000000"/>
          <w:sz w:val="22"/>
          <w:szCs w:val="22"/>
        </w:rPr>
        <w:t>          *</w:t>
      </w:r>
      <w:r w:rsidRPr="001018F6">
        <w:rPr>
          <w:rStyle w:val="Emphasis"/>
          <w:b/>
          <w:bCs/>
          <w:color w:val="000000"/>
          <w:sz w:val="22"/>
          <w:szCs w:val="22"/>
        </w:rPr>
        <w:t>  Các chỉ tiêu kinh tế:</w:t>
      </w:r>
      <w:r w:rsidRPr="001018F6">
        <w:rPr>
          <w:color w:val="000000"/>
          <w:sz w:val="22"/>
          <w:szCs w:val="22"/>
        </w:rPr>
        <w:t> Vận động cán bộ, CNVCLĐ thi đua lao động sản xuất, công tác hoàn thành nhiệm vụ được giao, góp phần thực hiện thắng lợi các chỉ tiêu kinh tế xã hội của cơ quan, đơn vị, doanh nghiệp và toàn ngành năm 2017.</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rStyle w:val="Emphasis"/>
          <w:color w:val="000000"/>
          <w:sz w:val="22"/>
          <w:szCs w:val="22"/>
        </w:rPr>
        <w:t>          </w:t>
      </w:r>
      <w:r w:rsidRPr="001018F6">
        <w:rPr>
          <w:rStyle w:val="Strong"/>
          <w:i/>
          <w:iCs/>
          <w:color w:val="000000"/>
          <w:sz w:val="22"/>
          <w:szCs w:val="22"/>
        </w:rPr>
        <w:t>*  Các chỉ tiêu xã hội:</w:t>
      </w:r>
      <w:r w:rsidRPr="001018F6">
        <w:rPr>
          <w:color w:val="000000"/>
          <w:sz w:val="22"/>
          <w:szCs w:val="22"/>
        </w:rPr>
        <w:t> 80% CNVCLĐ trở lên được quán triệt, học tập các chỉ thị, nghị quyết của Đảng, pháp luật mới của Nhà nước liên quan đến CNVCLĐ 95% trở lên cơ quan, đơn vị, doanh nghiệp đạt chuẩn văn hóa;  95%  trở lên gia đình cán bộ, CNVCLĐ đạt gia đình văn hóa; 100% công đoàn cơ sở khu vực Nhà nước phối hợp với chuyên môn tổ chức tốt hội nghị cán bộ, công chức, viên chức và Hội nghị người lao động; trên 50%  công đoàn cơ sở khu vực ngoài Nhà nước phối hợp tổ chức hội nghị người lao động theo Nghị định 60/NĐ-CP/2012 của Chính phủ.</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rStyle w:val="Strong"/>
          <w:color w:val="000000"/>
          <w:sz w:val="22"/>
          <w:szCs w:val="22"/>
        </w:rPr>
        <w:t>2. Nhóm chi tiêu của tổ chức công đoàn: </w:t>
      </w:r>
      <w:r w:rsidRPr="001018F6">
        <w:rPr>
          <w:color w:val="000000"/>
          <w:sz w:val="22"/>
          <w:szCs w:val="22"/>
        </w:rPr>
        <w:t>Kết nạp 200 đoàn viên; thành lập 2 công đoàn cơ sở; duy trì trên 75% công đoàn cơ sở đạt danh hiệu vững mạnh (trong đó các cơ quan, đơn vị, doanh nghiệp nhà nước 95% trở lên). Mỗi công đoàn cơ sở (nơi có tổ chức Đảng) giới thiệu ít nhất 1 đoàn viên xuất sắc cho Chi bộ Đảng xem xét, bồi dưỡng để kết nạp vào Đảng.</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rStyle w:val="Strong"/>
          <w:color w:val="000000"/>
          <w:sz w:val="22"/>
          <w:szCs w:val="22"/>
        </w:rPr>
        <w:t>III. NHIỆM VỤ TRỌNG TÂM</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rStyle w:val="Strong"/>
          <w:color w:val="000000"/>
          <w:sz w:val="22"/>
          <w:szCs w:val="22"/>
        </w:rPr>
        <w:t>          1. Nâng cao hiệu quả công tác đại diện chăm lo, bảo vệ quyền lợi CNVCLĐ:</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Làm tốt nhiệm vụ tuyên truyền pháp luật và tư vấn pháp luật cho đoàn viên và NLĐ ; Giám sát và thực hiện tốt quy chế dân chủ ở cơ sở, phối hợp tổ chức hội nghị cán bộ, công chức, Hội nghị người lao động; tiếp tục thực hiện có hiệu quả chương trình nâng cao chất lượng thỏa ước lao động tập thể giai đoạn 2013-2018; Thực hiện tốt công tác kiểm tra chấp hành Điều lệ Công đoàn đồng cấp và cấp dưới; tham gia giải quyết và giải quyết kịp thời đơn thư khiếu nại, tố cáo của CNVCLĐ theo quy định của pháp luật và quy định của Tổng LĐLĐ Việt Nam; Thực hiện tốt Chương trình nâng cao chất lượng công tác đối thoại, đàm phán, ký kết và thực hiện Thỏa ước LĐTT;</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rStyle w:val="Strong"/>
          <w:color w:val="000000"/>
          <w:sz w:val="22"/>
          <w:szCs w:val="22"/>
        </w:rPr>
        <w:t>2. Tổ chức tốt các hoạt động chăm lo đời số cho đoàn viên và người lao động; vận động CNVCLĐ tham gia công tác xã hội:</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 Công đoàn cơ sở làm tốt công tác phối hợp với chuyên môn chăm lo đời sống đoàn viên, CNVCLĐ; kịp thời thăm hỏi đoàn viên có hoàn cảnh khó khăn; tổ chức tốt các hoạt động tháng công nhân; thực hiện triệt để phong trào tiết kiệm trong chi hành chính của đơn vị; tổ chức làm kinh tế tạo nguồn thu chính đáng, hỗ trợ thêm thu nhập cho đoàn viên.</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 Vận động CNVCLĐ tham gia các hoạt động xã hội, đóng góp các quỹ xã hội; Kịp thời thăm hỏi, giúp đỡ đoàn viên khó khăn, vận động cán bộ, viên chức và NLĐ tham gia các họat động xã hội.</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rStyle w:val="Strong"/>
          <w:color w:val="000000"/>
          <w:sz w:val="22"/>
          <w:szCs w:val="22"/>
        </w:rPr>
        <w:t>3. Đổi mới phương pháp và hình thức tuyên truyền, giáo dục đoàn viên và người lao động, góp phần xây dựng giai cấp công nhân vững mạnh.</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 Cần đa dạng các hình thức và phương pháp tuyên truyền chủ trương, đường lối,  nghị quyết của Đảng, pháp luật của Nhà nước cho đoàn viên, CNVCLĐ; làm tốt công tác nắm bắt thông tin, định hướng dư luận xã hội trong CNVCLĐ, kịp thời phản ánh cho cấp ủy Đảng, công đoàn cấp trên các diễn biến về tư tưởng của CNLĐ để có những định hướng chỉ đạo phù hợp với tâm tư, nguyện vọng và lợi ích hợp pháp, chính đáng của đoàn viên và người lao động;</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 Tổ chức tốt các hoạt động văn nghệ, thể dục thể thao gắn với các sự kiện, kỷ niệm các ngày lễ lớn của đất nước, của ngành, chào mừng đại hội công đoàn các cấp;</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 Tiếp tục thực hiện có hiệu quả Chương trình nâng cao trình độ, tay nghề, học vấn trong CNLĐ. </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rStyle w:val="Strong"/>
          <w:color w:val="000000"/>
          <w:sz w:val="22"/>
          <w:szCs w:val="22"/>
        </w:rPr>
        <w:t>4. Tổ chức tốt các phong trào thi đua  trong CNVCLĐ</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Phối hợp tổ chức tốt các phong trào thi đua, động viên cán bộ, đoàn viên, CNVCLĐ thực hiện hoàn thành nhiệm vụ chính trị của cơ quan, đơn vị . Trong đó đẩy mạnh các phong trào thi đua: “Lao động giỏi”, “Lao động sáng tạo”; cải cách hành chính; “ thực hành tiết kiệm, chống lãng phí ”, “Xanh- sạch- Đẹp, Đảm bảo an toàn VSLĐ và PCCN”, “giỏi việc nước, đảm việc nhà”; thi đua</w:t>
      </w:r>
      <w:r w:rsidRPr="001018F6">
        <w:rPr>
          <w:rStyle w:val="Emphasis"/>
          <w:color w:val="000000"/>
          <w:sz w:val="22"/>
          <w:szCs w:val="22"/>
        </w:rPr>
        <w:t>“Phục vụ sự nghiệp CNH, HĐH nông nghiệp và PTNT”</w:t>
      </w:r>
      <w:r w:rsidRPr="001018F6">
        <w:rPr>
          <w:color w:val="000000"/>
          <w:sz w:val="22"/>
          <w:szCs w:val="22"/>
        </w:rPr>
        <w:t> gắn với phong trào thi đua</w:t>
      </w:r>
      <w:r w:rsidRPr="001018F6">
        <w:rPr>
          <w:rStyle w:val="Emphasis"/>
          <w:color w:val="000000"/>
          <w:sz w:val="22"/>
          <w:szCs w:val="22"/>
        </w:rPr>
        <w:t xml:space="preserve">“chung sức, chung </w:t>
      </w:r>
      <w:r w:rsidRPr="001018F6">
        <w:rPr>
          <w:rStyle w:val="Emphasis"/>
          <w:color w:val="000000"/>
          <w:sz w:val="22"/>
          <w:szCs w:val="22"/>
        </w:rPr>
        <w:lastRenderedPageBreak/>
        <w:t>lòng xây dựng nông thôn mới</w:t>
      </w:r>
      <w:r w:rsidRPr="001018F6">
        <w:rPr>
          <w:color w:val="000000"/>
          <w:sz w:val="22"/>
          <w:szCs w:val="22"/>
        </w:rPr>
        <w:t>”.... góp phần thực hiện thắng lợi chỉ tiêu kế hoạch Tỉnh giao cho Ngành năm 2017 và chương trình xây dựng nông thôn mới.</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rStyle w:val="Strong"/>
          <w:color w:val="000000"/>
          <w:sz w:val="22"/>
          <w:szCs w:val="22"/>
        </w:rPr>
        <w:t>5. Phát triển đoàn viên, xây dựng tổ chức công đoàn vững mạnh:</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 Tiếp tục thực hiện tốt Nghị quyết 06a/NQ-TLĐ của Ban Chấp hành Tổng Liên đoàn Lao động Việt Nam khóa X về </w:t>
      </w:r>
      <w:r w:rsidRPr="001018F6">
        <w:rPr>
          <w:rStyle w:val="Emphasis"/>
          <w:color w:val="000000"/>
          <w:sz w:val="22"/>
          <w:szCs w:val="22"/>
        </w:rPr>
        <w:t>“ tiếp tục đổi mới nội dung, phương thức và nâng cao chất lượng hoạt động của công đoàn cơ sở”</w:t>
      </w:r>
      <w:r w:rsidRPr="001018F6">
        <w:rPr>
          <w:color w:val="000000"/>
          <w:sz w:val="22"/>
          <w:szCs w:val="22"/>
        </w:rPr>
        <w:t>; Kiện toàn tổ chức, cán bộ, bồi dưỡng nâng cao trình độ nghiệp vụ, kỹ năng, nội dung, phương pháp công tác cho cán bộ tổ công đoàn; Thực hiện đạt và vượt chỉ tiêu phát triển đoàn viên và thành lập Công đoàn cơ sở được LĐLĐ tỉnh giao năm 2017; tổ chức cho quần chúng tham gia xây dựng Đảng và giới thiệu đoàn viên xuất sắc cho Đảng xem xét bồi dưỡng để kết nạp vào Đảng.</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 Công đoàn cơ sở thực hiện và tổ chức tốt công tác đại hội  nhiệm kỳ 2017-2022; Ban thường vụ Công đoàn ngành chuẩn bị tốt các mặt chuẩn bị cho Đại hội Công đoàn ngành lần thứ VI, nhiệm kỳ 2018-2023 vào đầu năm 2018.</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rStyle w:val="Strong"/>
          <w:color w:val="000000"/>
          <w:sz w:val="22"/>
          <w:szCs w:val="22"/>
        </w:rPr>
        <w:t>6. Công tác nữ công:</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          Triển khai, tổ chức tốt phong trào thi đua </w:t>
      </w:r>
      <w:r w:rsidRPr="001018F6">
        <w:rPr>
          <w:rStyle w:val="Emphasis"/>
          <w:color w:val="000000"/>
          <w:sz w:val="22"/>
          <w:szCs w:val="22"/>
        </w:rPr>
        <w:t>“Giỏi việc nước, đảm việc nhà”</w:t>
      </w:r>
      <w:r w:rsidRPr="001018F6">
        <w:rPr>
          <w:color w:val="000000"/>
          <w:sz w:val="22"/>
          <w:szCs w:val="22"/>
        </w:rPr>
        <w:t> gắn với phong trào thi đua </w:t>
      </w:r>
      <w:r w:rsidRPr="001018F6">
        <w:rPr>
          <w:rStyle w:val="Emphasis"/>
          <w:color w:val="000000"/>
          <w:sz w:val="22"/>
          <w:szCs w:val="22"/>
        </w:rPr>
        <w:t>“Phụ nữ tích cực học tập, lao động, sáng tạo, xây dựng gia đình hạnh phúc”</w:t>
      </w:r>
      <w:r w:rsidRPr="001018F6">
        <w:rPr>
          <w:color w:val="000000"/>
          <w:sz w:val="22"/>
          <w:szCs w:val="22"/>
        </w:rPr>
        <w:t> và Cuộc vận động </w:t>
      </w:r>
      <w:r w:rsidRPr="001018F6">
        <w:rPr>
          <w:rStyle w:val="Emphasis"/>
          <w:color w:val="000000"/>
          <w:sz w:val="22"/>
          <w:szCs w:val="22"/>
        </w:rPr>
        <w:t>“Xây dựng gia đình 5 không, 3 sạch”;</w:t>
      </w:r>
      <w:r w:rsidRPr="001018F6">
        <w:rPr>
          <w:color w:val="000000"/>
          <w:sz w:val="22"/>
          <w:szCs w:val="22"/>
        </w:rPr>
        <w:t> tổ chức  các họat động  nhân kỷ niệm ngày Quốc tế phụ nữ 8/3, ngày thành lập Hội Liên hiệp phụ nữ Việt Nam 20/10 và các chương trình công tác của Ban nữ công công đoàn cấp trên.</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rStyle w:val="Strong"/>
          <w:color w:val="000000"/>
          <w:sz w:val="22"/>
          <w:szCs w:val="22"/>
        </w:rPr>
        <w:t>8. Công tác tài chính công đoàn</w:t>
      </w:r>
      <w:r w:rsidRPr="001018F6">
        <w:rPr>
          <w:color w:val="000000"/>
          <w:sz w:val="22"/>
          <w:szCs w:val="22"/>
        </w:rPr>
        <w:t>: Quản lý, sử dụng Tài chính công đoàn theo quy định của Nhà nước và của Tổng Liên đoàn Lao động Việt Nam; thu kinh phí công đoàn và đoàn phí của đoàn viên đạt kế hoạch;</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 Thực hiện việc lập dự toán ngân sách công đoàn năm 2017 và quyết toán năm 2016; không để xảy ra tiêu cực trong quản lý tài chính;</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rStyle w:val="Strong"/>
          <w:color w:val="000000"/>
          <w:sz w:val="22"/>
          <w:szCs w:val="22"/>
        </w:rPr>
        <w:t>9. Công tác kiểm tra: </w:t>
      </w:r>
      <w:r w:rsidRPr="001018F6">
        <w:rPr>
          <w:color w:val="000000"/>
          <w:sz w:val="22"/>
          <w:szCs w:val="22"/>
        </w:rPr>
        <w:t>Tiếp tục thực hiện Nghị quyết 6b/ NQ-TLĐ, ngày 03/8/2015 của Ban Chấp hành Tổng Liên đoàn Lao động Việt Nam (khoá XI); Kế hoạch số 29/KH-CĐN, ngày 21/12/2015 của Công đoàn ngành về “nâng cao chất lượng, hiệu quả hoạt động uỷ ban kiểm tra công đoàn”; Ủy ban Kiểm tra Công đoàn ngành, công đoàn cơ sở giúp Ban Chấp hành, Ban Thường vụ cùng cấp thực hiện tốt công tác kiểm tra chấp hành Điều lệ, việc quản lý và sử dụng tài chính cùng cấp và cấp dưới theo quy định của Điều lệ Công đoàn Việt Nam.</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rStyle w:val="Strong"/>
          <w:color w:val="000000"/>
          <w:sz w:val="22"/>
          <w:szCs w:val="22"/>
        </w:rPr>
        <w:t>IV. TỔ CHỨC THỰC HIỆN </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1. Giao Ban Thường vụ, Thường trực Công đoàn ngành, ban chấp hành các công đoàn cơ sở cụ thể hóa thực hiện các chỉ tiêu và nhiệm vụ định hướng trên;</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2. Trong thực hiện, công đoàn cơ sở cần đổi mới nội dung, hình thức hoạt động, chọn những nội dung trọng tâm, trọng điểm, phù hợp với điều kiện của đơn vị để tổ chức cho đoàn viên, CNVCLĐ tham gia; lấy nhiệm vụ đại diện bảo vệ quyền và lợi ích hợp pháp chính đáng của đoàn viên và CNLĐ là các nhiệm vụ trung tâm.</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3. Tăng cường công tác kiểm tra; hỗ trợ những cơ sở khó khăn trong hoạt động;</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4. Tranh thủ sự lãnh đạo của cấp ủy, hỗ trợ của chuyên môn cùng cấp.</w:t>
      </w:r>
    </w:p>
    <w:p w:rsidR="001018F6" w:rsidRPr="001018F6" w:rsidRDefault="001018F6" w:rsidP="001018F6">
      <w:pPr>
        <w:pStyle w:val="NormalWeb"/>
        <w:shd w:val="clear" w:color="auto" w:fill="FFFFFF"/>
        <w:spacing w:before="0" w:beforeAutospacing="0" w:after="0" w:afterAutospacing="0"/>
        <w:rPr>
          <w:color w:val="000000"/>
          <w:sz w:val="22"/>
          <w:szCs w:val="22"/>
        </w:rPr>
      </w:pPr>
      <w:r w:rsidRPr="001018F6">
        <w:rPr>
          <w:color w:val="000000"/>
          <w:sz w:val="22"/>
          <w:szCs w:val="22"/>
        </w:rPr>
        <w:t>5. Công đoàn cơ sở thực hiện  nghiêm túc chế độ báo cáo định kỳ hàng quý, 6 tháng, năm về thường trực công đoàn ngành theo dõi, chỉ đạo./</w:t>
      </w:r>
    </w:p>
    <w:p w:rsidR="00A24FDD" w:rsidRPr="001018F6" w:rsidRDefault="00A24FDD" w:rsidP="001018F6">
      <w:pPr>
        <w:spacing w:after="0" w:line="240" w:lineRule="auto"/>
        <w:rPr>
          <w:rFonts w:ascii="Times New Roman" w:hAnsi="Times New Roman" w:cs="Times New Roman"/>
        </w:rPr>
      </w:pPr>
    </w:p>
    <w:sectPr w:rsidR="00A24FDD" w:rsidRPr="001018F6" w:rsidSect="001018F6">
      <w:pgSz w:w="12240" w:h="15840"/>
      <w:pgMar w:top="709" w:right="616" w:bottom="142"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18F6"/>
    <w:rsid w:val="001018F6"/>
    <w:rsid w:val="00A24FDD"/>
    <w:rsid w:val="00B879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018F6"/>
    <w:rPr>
      <w:b/>
      <w:bCs/>
    </w:rPr>
  </w:style>
  <w:style w:type="character" w:styleId="Emphasis">
    <w:name w:val="Emphasis"/>
    <w:basedOn w:val="DefaultParagraphFont"/>
    <w:uiPriority w:val="20"/>
    <w:qFormat/>
    <w:rsid w:val="001018F6"/>
    <w:rPr>
      <w:i/>
      <w:iCs/>
    </w:rPr>
  </w:style>
  <w:style w:type="paragraph" w:styleId="BalloonText">
    <w:name w:val="Balloon Text"/>
    <w:basedOn w:val="Normal"/>
    <w:link w:val="BalloonTextChar"/>
    <w:uiPriority w:val="99"/>
    <w:semiHidden/>
    <w:unhideWhenUsed/>
    <w:rsid w:val="001018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18F6"/>
    <w:rPr>
      <w:rFonts w:ascii="Tahoma" w:hAnsi="Tahoma" w:cs="Tahoma"/>
      <w:sz w:val="16"/>
      <w:szCs w:val="16"/>
    </w:rPr>
  </w:style>
  <w:style w:type="paragraph" w:styleId="NormalWeb">
    <w:name w:val="Normal (Web)"/>
    <w:basedOn w:val="Normal"/>
    <w:uiPriority w:val="99"/>
    <w:semiHidden/>
    <w:unhideWhenUsed/>
    <w:rsid w:val="001018F6"/>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018F6"/>
    <w:rPr>
      <w:b/>
      <w:bCs/>
    </w:rPr>
  </w:style>
  <w:style w:type="character" w:styleId="Emphasis">
    <w:name w:val="Emphasis"/>
    <w:basedOn w:val="DefaultParagraphFont"/>
    <w:uiPriority w:val="20"/>
    <w:qFormat/>
    <w:rsid w:val="001018F6"/>
    <w:rPr>
      <w:i/>
      <w:iCs/>
    </w:rPr>
  </w:style>
  <w:style w:type="paragraph" w:styleId="BalloonText">
    <w:name w:val="Balloon Text"/>
    <w:basedOn w:val="Normal"/>
    <w:link w:val="BalloonTextChar"/>
    <w:uiPriority w:val="99"/>
    <w:semiHidden/>
    <w:unhideWhenUsed/>
    <w:rsid w:val="001018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18F6"/>
    <w:rPr>
      <w:rFonts w:ascii="Tahoma" w:hAnsi="Tahoma" w:cs="Tahoma"/>
      <w:sz w:val="16"/>
      <w:szCs w:val="16"/>
    </w:rPr>
  </w:style>
  <w:style w:type="paragraph" w:styleId="NormalWeb">
    <w:name w:val="Normal (Web)"/>
    <w:basedOn w:val="Normal"/>
    <w:uiPriority w:val="99"/>
    <w:semiHidden/>
    <w:unhideWhenUsed/>
    <w:rsid w:val="001018F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2181833">
      <w:bodyDiv w:val="1"/>
      <w:marLeft w:val="0"/>
      <w:marRight w:val="0"/>
      <w:marTop w:val="0"/>
      <w:marBottom w:val="0"/>
      <w:divBdr>
        <w:top w:val="none" w:sz="0" w:space="0" w:color="auto"/>
        <w:left w:val="none" w:sz="0" w:space="0" w:color="auto"/>
        <w:bottom w:val="none" w:sz="0" w:space="0" w:color="auto"/>
        <w:right w:val="none" w:sz="0" w:space="0" w:color="auto"/>
      </w:divBdr>
    </w:div>
    <w:div w:id="1174032248">
      <w:bodyDiv w:val="1"/>
      <w:marLeft w:val="0"/>
      <w:marRight w:val="0"/>
      <w:marTop w:val="0"/>
      <w:marBottom w:val="0"/>
      <w:divBdr>
        <w:top w:val="none" w:sz="0" w:space="0" w:color="auto"/>
        <w:left w:val="none" w:sz="0" w:space="0" w:color="auto"/>
        <w:bottom w:val="none" w:sz="0" w:space="0" w:color="auto"/>
        <w:right w:val="none" w:sz="0" w:space="0" w:color="auto"/>
      </w:divBdr>
      <w:divsChild>
        <w:div w:id="1301615058">
          <w:marLeft w:val="600"/>
          <w:marRight w:val="0"/>
          <w:marTop w:val="0"/>
          <w:marBottom w:val="0"/>
          <w:divBdr>
            <w:top w:val="none" w:sz="0" w:space="0" w:color="auto"/>
            <w:left w:val="none" w:sz="0" w:space="0" w:color="auto"/>
            <w:bottom w:val="none" w:sz="0" w:space="0" w:color="auto"/>
            <w:right w:val="none" w:sz="0" w:space="0" w:color="auto"/>
          </w:divBdr>
        </w:div>
        <w:div w:id="928470439">
          <w:marLeft w:val="600"/>
          <w:marRight w:val="0"/>
          <w:marTop w:val="0"/>
          <w:marBottom w:val="0"/>
          <w:divBdr>
            <w:top w:val="none" w:sz="0" w:space="0" w:color="auto"/>
            <w:left w:val="none" w:sz="0" w:space="0" w:color="auto"/>
            <w:bottom w:val="none" w:sz="0" w:space="0" w:color="auto"/>
            <w:right w:val="none" w:sz="0" w:space="0" w:color="auto"/>
          </w:divBdr>
        </w:div>
        <w:div w:id="46728304">
          <w:marLeft w:val="600"/>
          <w:marRight w:val="0"/>
          <w:marTop w:val="0"/>
          <w:marBottom w:val="0"/>
          <w:divBdr>
            <w:top w:val="none" w:sz="0" w:space="0" w:color="auto"/>
            <w:left w:val="none" w:sz="0" w:space="0" w:color="auto"/>
            <w:bottom w:val="none" w:sz="0" w:space="0" w:color="auto"/>
            <w:right w:val="none" w:sz="0" w:space="0" w:color="auto"/>
          </w:divBdr>
        </w:div>
        <w:div w:id="1092044210">
          <w:marLeft w:val="600"/>
          <w:marRight w:val="0"/>
          <w:marTop w:val="0"/>
          <w:marBottom w:val="0"/>
          <w:divBdr>
            <w:top w:val="none" w:sz="0" w:space="0" w:color="auto"/>
            <w:left w:val="none" w:sz="0" w:space="0" w:color="auto"/>
            <w:bottom w:val="none" w:sz="0" w:space="0" w:color="auto"/>
            <w:right w:val="none" w:sz="0" w:space="0" w:color="auto"/>
          </w:divBdr>
        </w:div>
        <w:div w:id="1759131752">
          <w:marLeft w:val="600"/>
          <w:marRight w:val="0"/>
          <w:marTop w:val="0"/>
          <w:marBottom w:val="0"/>
          <w:divBdr>
            <w:top w:val="none" w:sz="0" w:space="0" w:color="auto"/>
            <w:left w:val="none" w:sz="0" w:space="0" w:color="auto"/>
            <w:bottom w:val="none" w:sz="0" w:space="0" w:color="auto"/>
            <w:right w:val="none" w:sz="0" w:space="0" w:color="auto"/>
          </w:divBdr>
        </w:div>
        <w:div w:id="2057118337">
          <w:marLeft w:val="60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9</Pages>
  <Words>7055</Words>
  <Characters>40220</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2017-12-29T07:02:00Z</dcterms:created>
  <dcterms:modified xsi:type="dcterms:W3CDTF">2017-12-29T07:15:00Z</dcterms:modified>
</cp:coreProperties>
</file>